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60BA" w14:textId="3DA66AE8" w:rsidR="00532352" w:rsidRDefault="00000000">
      <w:pPr>
        <w:pStyle w:val="NormalnyWeb"/>
        <w:spacing w:before="0" w:beforeAutospacing="0" w:after="0" w:afterAutospacing="0" w:line="360" w:lineRule="auto"/>
        <w:jc w:val="center"/>
      </w:pPr>
      <w:r>
        <w:rPr>
          <w:rStyle w:val="Pogrubienie"/>
        </w:rPr>
        <w:t xml:space="preserve">Uchwała Nr </w:t>
      </w:r>
      <w:r>
        <w:rPr>
          <w:b/>
          <w:bCs/>
        </w:rPr>
        <w:t>...............2026</w:t>
      </w:r>
      <w:r>
        <w:br/>
      </w:r>
      <w:r>
        <w:rPr>
          <w:rStyle w:val="Pogrubienie"/>
        </w:rPr>
        <w:t>Rady Gminy Rząśnik</w:t>
      </w:r>
      <w:r>
        <w:br/>
      </w:r>
      <w:r>
        <w:rPr>
          <w:rStyle w:val="Pogrubienie"/>
        </w:rPr>
        <w:t>z dnia</w:t>
      </w:r>
      <w:r w:rsidR="00D14D92">
        <w:rPr>
          <w:rStyle w:val="Pogrubienie"/>
        </w:rPr>
        <w:t xml:space="preserve"> 29 maja</w:t>
      </w:r>
      <w:r>
        <w:rPr>
          <w:rStyle w:val="Pogrubienie"/>
        </w:rPr>
        <w:t xml:space="preserve"> 2026 r.</w:t>
      </w:r>
    </w:p>
    <w:p w14:paraId="2472712D" w14:textId="77777777" w:rsidR="00532352" w:rsidRDefault="00000000">
      <w:pPr>
        <w:pStyle w:val="NormalnyWeb"/>
        <w:spacing w:before="0" w:beforeAutospacing="0" w:after="0" w:afterAutospacing="0" w:line="360" w:lineRule="auto"/>
        <w:jc w:val="both"/>
      </w:pPr>
      <w:r>
        <w:br/>
      </w:r>
      <w:bookmarkStart w:id="0" w:name="_Hlk155790832"/>
      <w:r>
        <w:rPr>
          <w:rStyle w:val="Pogrubienie"/>
        </w:rPr>
        <w:t>zmieniająca uchwałę Nr XX.136.2026 Rady Gminy Rząśnik z dnia 23 lutego 2026 r. w sprawie planu dofinansowania form doskonalenia zawodowego nauczycieli, ustalenia maksymalnej kwoty dofinansowania opłat pobieranych przez szkoły wyższe i zakłady kształcenia nauczycieli oraz specjalności i formy kształcenia, na które dofinansowanie jest przyznawane na rok 2026 w szkołach prowadzonych przez Gminę Rząśnik</w:t>
      </w:r>
      <w:bookmarkEnd w:id="0"/>
    </w:p>
    <w:p w14:paraId="556C8843" w14:textId="77777777" w:rsidR="00532352" w:rsidRDefault="00000000">
      <w:pPr>
        <w:pStyle w:val="NormalnyWeb"/>
        <w:spacing w:before="0" w:beforeAutospacing="0" w:after="0" w:afterAutospacing="0" w:line="360" w:lineRule="auto"/>
      </w:pPr>
      <w:r>
        <w:t> </w:t>
      </w:r>
    </w:p>
    <w:p w14:paraId="53F8BE74" w14:textId="46D66B49" w:rsidR="00532352" w:rsidRDefault="00000000">
      <w:pPr>
        <w:pStyle w:val="NormalnyWeb"/>
        <w:spacing w:before="0" w:beforeAutospacing="0" w:after="0" w:afterAutospacing="0" w:line="360" w:lineRule="auto"/>
        <w:jc w:val="both"/>
      </w:pPr>
      <w:r>
        <w:t>Na podstawie art. 18 ust. 2 pkt 15 ustawy z dnia 8 marca 1990 roku o samorządzie gminnym (</w:t>
      </w:r>
      <w:r>
        <w:rPr>
          <w:highlight w:val="white"/>
        </w:rPr>
        <w:t>Dz. U. z 202</w:t>
      </w:r>
      <w:r w:rsidR="00A673BF">
        <w:rPr>
          <w:highlight w:val="white"/>
        </w:rPr>
        <w:t xml:space="preserve">6 </w:t>
      </w:r>
      <w:r>
        <w:rPr>
          <w:highlight w:val="white"/>
        </w:rPr>
        <w:t xml:space="preserve">r. poz. </w:t>
      </w:r>
      <w:r w:rsidR="00A673BF">
        <w:t>662</w:t>
      </w:r>
      <w:r>
        <w:t>), art. 70a ust. 1 i ust. 2 w związku z art. 91d pkt. 1 ustawy z dnia 26 stycznia 1982 roku - Karta Nauczyciela (</w:t>
      </w:r>
      <w:bookmarkStart w:id="1" w:name="_Hlk155790599"/>
      <w:r>
        <w:rPr>
          <w:highlight w:val="white"/>
        </w:rPr>
        <w:t>Dz. U. z 2024 r. poz. 986 ze zm.</w:t>
      </w:r>
      <w:bookmarkEnd w:id="1"/>
      <w:r>
        <w:rPr>
          <w:highlight w:val="white"/>
        </w:rPr>
        <w:t>)</w:t>
      </w:r>
      <w:r>
        <w:t>, § 5 oraz § 6 Rozporządzenia Ministra Edukacji Narodowej z dnia 23 sierpnia 2019r. w sprawie dofinansowania doskonalenia zawodowego nauczycieli, szczegółowych celów sz</w:t>
      </w:r>
      <w:r>
        <w:rPr>
          <w:highlight w:val="white"/>
        </w:rPr>
        <w:t>kolenia branżowego oraz trybu i warunków kierowania nauczycieli na szkolenia branżowe (Dz.U.</w:t>
      </w:r>
      <w:r w:rsidR="007D257B">
        <w:rPr>
          <w:highlight w:val="white"/>
        </w:rPr>
        <w:t xml:space="preserve"> </w:t>
      </w:r>
      <w:r>
        <w:rPr>
          <w:highlight w:val="white"/>
        </w:rPr>
        <w:t>z 2023r. poz. 2628 )</w:t>
      </w:r>
      <w:r>
        <w:t>, po zasięgnięciu opinii organizacji związkowych, Rada Gminy w Rząśniku uchwala, co następuje:</w:t>
      </w:r>
    </w:p>
    <w:p w14:paraId="08AF408F" w14:textId="77777777" w:rsidR="00532352" w:rsidRDefault="00532352">
      <w:pPr>
        <w:pStyle w:val="NormalnyWeb"/>
        <w:spacing w:before="0" w:beforeAutospacing="0" w:after="0" w:afterAutospacing="0" w:line="360" w:lineRule="auto"/>
        <w:jc w:val="both"/>
      </w:pPr>
    </w:p>
    <w:p w14:paraId="464C6E50" w14:textId="77777777" w:rsidR="00532352" w:rsidRDefault="00000000">
      <w:pPr>
        <w:pStyle w:val="NormalnyWeb"/>
        <w:spacing w:before="0" w:beforeAutospacing="0" w:after="0" w:afterAutospacing="0" w:line="360" w:lineRule="auto"/>
        <w:jc w:val="center"/>
      </w:pPr>
      <w:r>
        <w:rPr>
          <w:rStyle w:val="Pogrubienie"/>
        </w:rPr>
        <w:t>§ 1.</w:t>
      </w:r>
    </w:p>
    <w:p w14:paraId="7D30CE06" w14:textId="77777777" w:rsidR="00532352" w:rsidRDefault="00000000">
      <w:pPr>
        <w:pStyle w:val="NormalnyWeb"/>
        <w:spacing w:before="0" w:beforeAutospacing="0" w:after="0" w:afterAutospacing="0" w:line="360" w:lineRule="auto"/>
        <w:jc w:val="both"/>
      </w:pPr>
      <w:r>
        <w:t xml:space="preserve">W uchwale Nr XX.136.2026 Rady Gminy Rząśnik z dnia 23 lutego 2026 r. </w:t>
      </w:r>
      <w:r>
        <w:rPr>
          <w:rStyle w:val="Pogrubienie"/>
          <w:b w:val="0"/>
          <w:bCs w:val="0"/>
        </w:rPr>
        <w:t>w sprawie planu dofinansowania form doskonalenia zawodowego nauczycieli, ustalenia maksymalnej kwoty dofinansowania opłat pobieranych przez szkoły wyższe i zakłady kształcenia nauczycieli oraz specjalności i formy kształcenia, na które dofinansowanie jest przyznawane na rok 2026 w szkołach prowadzonych przez Gminę Rząśnik</w:t>
      </w:r>
      <w:r>
        <w:t xml:space="preserve"> wprowadza się następujące zmiany:</w:t>
      </w:r>
    </w:p>
    <w:p w14:paraId="545CA9A6" w14:textId="77777777" w:rsidR="00532352" w:rsidRDefault="00000000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rStyle w:val="Pogrubienie"/>
          <w:b w:val="0"/>
          <w:bCs w:val="0"/>
        </w:rPr>
        <w:t>uchyla się § 4</w:t>
      </w:r>
      <w:r>
        <w:t>;</w:t>
      </w:r>
    </w:p>
    <w:p w14:paraId="01E52DAF" w14:textId="77777777" w:rsidR="00532352" w:rsidRDefault="00000000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rStyle w:val="Pogrubienie"/>
          <w:b w:val="0"/>
          <w:bCs w:val="0"/>
        </w:rPr>
        <w:t xml:space="preserve"> W § 2</w:t>
      </w:r>
      <w:r>
        <w:t>. ust. 5 otrzymuje brzmienie:</w:t>
      </w:r>
    </w:p>
    <w:p w14:paraId="50164706" w14:textId="77777777" w:rsidR="00532352" w:rsidRDefault="00000000">
      <w:pPr>
        <w:pStyle w:val="NormalnyWeb"/>
        <w:spacing w:before="0" w:beforeAutospacing="0" w:after="0" w:afterAutospacing="0" w:line="360" w:lineRule="auto"/>
        <w:ind w:left="709"/>
        <w:jc w:val="both"/>
      </w:pPr>
      <w:r>
        <w:t>„5. W przypadku skierowania nauczyciela przez pracodawcę w celu doskonalenia zawodowego, dofinansowanie studiów podyplomowych, kursów seminariów, szkoleń i warsztatów dla nauczycieli wynosi 100% ponoszonych kosztów, jednak nie więcej niż kwoty określone w ust. 1-3.”</w:t>
      </w:r>
    </w:p>
    <w:p w14:paraId="01AF90B8" w14:textId="77777777" w:rsidR="00532352" w:rsidRDefault="00000000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§ 3. </w:t>
      </w:r>
      <w:r>
        <w:t>otrzymuje brzmienie:</w:t>
      </w:r>
    </w:p>
    <w:p w14:paraId="474F9DAA" w14:textId="77777777" w:rsidR="00532352" w:rsidRDefault="00000000">
      <w:pPr>
        <w:pStyle w:val="NormalnyWeb"/>
        <w:spacing w:before="0" w:beforeAutospacing="0" w:after="0" w:afterAutospacing="0" w:line="360" w:lineRule="auto"/>
        <w:ind w:left="709"/>
        <w:jc w:val="both"/>
      </w:pPr>
      <w:r>
        <w:t xml:space="preserve">„Z wyodrębnionych w budżecie Gminy środków na dofinansowanie doskonalenia zawodowego nauczycieli szkół i przedszkoli prowadzonych przez Gminę Rząśnik w </w:t>
      </w:r>
      <w:r>
        <w:lastRenderedPageBreak/>
        <w:t xml:space="preserve">roku 2026 dofinansowuje się studia licencjackie, magisterskie i studia podyplomowe, kursy, seminaria, szkolenia i warsztaty z następujących specjalności: </w:t>
      </w:r>
    </w:p>
    <w:p w14:paraId="54604CCA" w14:textId="77777777" w:rsidR="00532352" w:rsidRDefault="00000000">
      <w:pPr>
        <w:pStyle w:val="NormalnyWeb"/>
        <w:spacing w:before="0" w:beforeAutospacing="0" w:after="0" w:afterAutospacing="0" w:line="360" w:lineRule="auto"/>
        <w:ind w:left="709"/>
        <w:jc w:val="both"/>
      </w:pPr>
      <w:r>
        <w:t>Edukacja i rehabilitacja osób ze spektrum autyzmu i zespołem Aspergera, Tyflopedagogika, Surdopedagogika, Fizyka, Psychologia, Chemia, Geografia, Informatyka, Biologia, Bibliotekoznawstwo, Doradztwo zawodowe, Przyroda, Zarządzanie oświatą, Plastyka, Matematyka, Język angielski oraz Język polski.”</w:t>
      </w:r>
    </w:p>
    <w:p w14:paraId="0D6EBD8C" w14:textId="77777777" w:rsidR="00532352" w:rsidRDefault="00532352">
      <w:pPr>
        <w:pStyle w:val="NormalnyWeb"/>
        <w:spacing w:before="0" w:beforeAutospacing="0" w:after="0" w:afterAutospacing="0" w:line="360" w:lineRule="auto"/>
        <w:jc w:val="both"/>
      </w:pPr>
    </w:p>
    <w:p w14:paraId="6C6A675E" w14:textId="77777777" w:rsidR="00532352" w:rsidRDefault="00532352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</w:p>
    <w:p w14:paraId="490C743D" w14:textId="77777777" w:rsidR="00532352" w:rsidRDefault="00000000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  <w:r>
        <w:rPr>
          <w:rStyle w:val="Pogrubienie"/>
        </w:rPr>
        <w:t>§ 2.</w:t>
      </w:r>
    </w:p>
    <w:p w14:paraId="7DD421FF" w14:textId="77777777" w:rsidR="00532352" w:rsidRDefault="00000000">
      <w:pPr>
        <w:pStyle w:val="NormalnyWeb"/>
        <w:spacing w:before="0" w:beforeAutospacing="0" w:after="0" w:afterAutospacing="0" w:line="360" w:lineRule="auto"/>
      </w:pPr>
      <w:r>
        <w:t>Wykonanie Uchwały powierza się Wójtowi Gminy Rząśnik.</w:t>
      </w:r>
    </w:p>
    <w:p w14:paraId="4E292BAC" w14:textId="77777777" w:rsidR="00532352" w:rsidRDefault="00532352">
      <w:pPr>
        <w:pStyle w:val="NormalnyWeb"/>
        <w:spacing w:before="0" w:beforeAutospacing="0" w:after="0" w:afterAutospacing="0" w:line="360" w:lineRule="auto"/>
      </w:pPr>
    </w:p>
    <w:p w14:paraId="1C7D3F07" w14:textId="77777777" w:rsidR="00532352" w:rsidRDefault="00532352">
      <w:pPr>
        <w:pStyle w:val="NormalnyWeb"/>
        <w:spacing w:before="0" w:beforeAutospacing="0" w:after="0" w:afterAutospacing="0" w:line="360" w:lineRule="auto"/>
      </w:pPr>
    </w:p>
    <w:p w14:paraId="0BE7A558" w14:textId="77777777" w:rsidR="00532352" w:rsidRDefault="00532352">
      <w:pPr>
        <w:pStyle w:val="NormalnyWeb"/>
        <w:spacing w:before="0" w:beforeAutospacing="0" w:after="0" w:afterAutospacing="0" w:line="360" w:lineRule="auto"/>
      </w:pPr>
    </w:p>
    <w:p w14:paraId="50BEE47A" w14:textId="77777777" w:rsidR="00532352" w:rsidRDefault="00000000">
      <w:pPr>
        <w:pStyle w:val="NormalnyWeb"/>
        <w:spacing w:before="0" w:beforeAutospacing="0" w:after="0" w:afterAutospacing="0" w:line="360" w:lineRule="auto"/>
        <w:jc w:val="center"/>
      </w:pPr>
      <w:r>
        <w:rPr>
          <w:rStyle w:val="Pogrubienie"/>
        </w:rPr>
        <w:t>§ 3.</w:t>
      </w:r>
    </w:p>
    <w:p w14:paraId="46500F69" w14:textId="77777777" w:rsidR="00532352" w:rsidRDefault="00000000">
      <w:pPr>
        <w:pStyle w:val="NormalnyWeb"/>
        <w:spacing w:before="0" w:beforeAutospacing="0" w:after="0" w:afterAutospacing="0" w:line="360" w:lineRule="auto"/>
        <w:jc w:val="both"/>
      </w:pPr>
      <w:r>
        <w:t>Uchwała wchodzi w życie po upływie 14 dni od dnia jej ogłoszenia w Dzienniku Urzędowym</w:t>
      </w:r>
      <w:r>
        <w:br/>
        <w:t>Województwa Mazowieckiego.</w:t>
      </w:r>
    </w:p>
    <w:p w14:paraId="086C08FD" w14:textId="77777777" w:rsidR="00532352" w:rsidRDefault="00532352">
      <w:pPr>
        <w:spacing w:after="0" w:line="360" w:lineRule="auto"/>
      </w:pPr>
    </w:p>
    <w:p w14:paraId="33A17D38" w14:textId="77777777" w:rsidR="00532352" w:rsidRDefault="00532352">
      <w:pPr>
        <w:spacing w:after="0" w:line="360" w:lineRule="auto"/>
      </w:pPr>
    </w:p>
    <w:p w14:paraId="554DA6BB" w14:textId="77777777" w:rsidR="00532352" w:rsidRDefault="00532352">
      <w:pPr>
        <w:spacing w:after="0" w:line="360" w:lineRule="auto"/>
      </w:pPr>
    </w:p>
    <w:sectPr w:rsidR="0053235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D349" w14:textId="77777777" w:rsidR="008B0BC9" w:rsidRDefault="008B0BC9">
      <w:pPr>
        <w:spacing w:after="0" w:line="240" w:lineRule="auto"/>
      </w:pPr>
      <w:r>
        <w:separator/>
      </w:r>
    </w:p>
  </w:endnote>
  <w:endnote w:type="continuationSeparator" w:id="0">
    <w:p w14:paraId="3923B271" w14:textId="77777777" w:rsidR="008B0BC9" w:rsidRDefault="008B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8333" w14:textId="77777777" w:rsidR="008B0BC9" w:rsidRDefault="008B0BC9">
      <w:pPr>
        <w:spacing w:after="0" w:line="240" w:lineRule="auto"/>
      </w:pPr>
      <w:r>
        <w:separator/>
      </w:r>
    </w:p>
  </w:footnote>
  <w:footnote w:type="continuationSeparator" w:id="0">
    <w:p w14:paraId="6488F7CE" w14:textId="77777777" w:rsidR="008B0BC9" w:rsidRDefault="008B0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A130"/>
    <w:multiLevelType w:val="multilevel"/>
    <w:tmpl w:val="EFE858B8"/>
    <w:lvl w:ilvl="0">
      <w:start w:val="1"/>
      <w:numFmt w:val="decimal"/>
      <w:lvlText w:val="%1)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E50B2D6"/>
    <w:multiLevelType w:val="multilevel"/>
    <w:tmpl w:val="244CCEC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9822B44"/>
    <w:multiLevelType w:val="multilevel"/>
    <w:tmpl w:val="B056716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B0F14C6"/>
    <w:multiLevelType w:val="multilevel"/>
    <w:tmpl w:val="11B6C388"/>
    <w:lvl w:ilvl="0">
      <w:start w:val="1"/>
      <w:numFmt w:val="decimal"/>
      <w:lvlText w:val="%1)"/>
      <w:lvlJc w:val="righ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2D084DD7"/>
    <w:multiLevelType w:val="multilevel"/>
    <w:tmpl w:val="27368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828CC"/>
    <w:multiLevelType w:val="multilevel"/>
    <w:tmpl w:val="2C60A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9EB69"/>
    <w:multiLevelType w:val="multilevel"/>
    <w:tmpl w:val="629C9006"/>
    <w:lvl w:ilvl="0">
      <w:start w:val="1"/>
      <w:numFmt w:val="decimal"/>
      <w:lvlText w:val="%1)"/>
      <w:lvlJc w:val="righ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7" w15:restartNumberingAfterBreak="0">
    <w:nsid w:val="40A65B0F"/>
    <w:multiLevelType w:val="multilevel"/>
    <w:tmpl w:val="9D8A4D38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E0790B"/>
    <w:multiLevelType w:val="multilevel"/>
    <w:tmpl w:val="48347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FB4281"/>
    <w:multiLevelType w:val="multilevel"/>
    <w:tmpl w:val="E1FE83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19958">
    <w:abstractNumId w:val="8"/>
  </w:num>
  <w:num w:numId="2" w16cid:durableId="1659067188">
    <w:abstractNumId w:val="9"/>
  </w:num>
  <w:num w:numId="3" w16cid:durableId="1102185046">
    <w:abstractNumId w:val="5"/>
  </w:num>
  <w:num w:numId="4" w16cid:durableId="1319191245">
    <w:abstractNumId w:val="7"/>
  </w:num>
  <w:num w:numId="5" w16cid:durableId="304742500">
    <w:abstractNumId w:val="1"/>
  </w:num>
  <w:num w:numId="6" w16cid:durableId="533271153">
    <w:abstractNumId w:val="0"/>
  </w:num>
  <w:num w:numId="7" w16cid:durableId="1832406451">
    <w:abstractNumId w:val="4"/>
  </w:num>
  <w:num w:numId="8" w16cid:durableId="1883857996">
    <w:abstractNumId w:val="3"/>
  </w:num>
  <w:num w:numId="9" w16cid:durableId="1786339687">
    <w:abstractNumId w:val="3"/>
  </w:num>
  <w:num w:numId="10" w16cid:durableId="831533256">
    <w:abstractNumId w:val="3"/>
  </w:num>
  <w:num w:numId="11" w16cid:durableId="538930993">
    <w:abstractNumId w:val="0"/>
  </w:num>
  <w:num w:numId="12" w16cid:durableId="1388795397">
    <w:abstractNumId w:val="2"/>
  </w:num>
  <w:num w:numId="13" w16cid:durableId="775096908">
    <w:abstractNumId w:val="6"/>
  </w:num>
  <w:num w:numId="14" w16cid:durableId="1858426614">
    <w:abstractNumId w:val="3"/>
  </w:num>
  <w:num w:numId="15" w16cid:durableId="1301229595">
    <w:abstractNumId w:val="6"/>
  </w:num>
  <w:num w:numId="16" w16cid:durableId="881090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352"/>
    <w:rsid w:val="00414014"/>
    <w:rsid w:val="004176D5"/>
    <w:rsid w:val="00421FB2"/>
    <w:rsid w:val="00476452"/>
    <w:rsid w:val="00532352"/>
    <w:rsid w:val="006C42E6"/>
    <w:rsid w:val="007D257B"/>
    <w:rsid w:val="008B0BC9"/>
    <w:rsid w:val="00A673BF"/>
    <w:rsid w:val="00D14D92"/>
    <w:rsid w:val="00FC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693C"/>
  <w15:docId w15:val="{F53CED48-1812-49CA-8BBD-EDC00355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6F76C-05D0-42B7-AC35-1F56F38D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Edyta Malinowska</cp:lastModifiedBy>
  <cp:revision>6</cp:revision>
  <dcterms:created xsi:type="dcterms:W3CDTF">2026-05-25T15:34:00Z</dcterms:created>
  <dcterms:modified xsi:type="dcterms:W3CDTF">2026-05-29T07:52:00Z</dcterms:modified>
</cp:coreProperties>
</file>