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7614746" w14:textId="010277A9" w:rsidR="002563C5" w:rsidRDefault="00000000">
      <w:pPr>
        <w:pStyle w:val="Normalny10"/>
        <w:pageBreakBefore/>
        <w:spacing w:line="360" w:lineRule="auto"/>
        <w:jc w:val="center"/>
      </w:pPr>
      <w:r>
        <w:rPr>
          <w:rFonts w:ascii="Times New Roman" w:hAnsi="Times New Roman" w:cs="Times New Roman"/>
          <w:b/>
        </w:rPr>
        <w:t>Uchwała Nr</w:t>
      </w:r>
      <w:r w:rsidR="00BF75B9">
        <w:rPr>
          <w:rFonts w:ascii="Times New Roman" w:hAnsi="Times New Roman" w:cs="Times New Roman"/>
          <w:b/>
        </w:rPr>
        <w:t xml:space="preserve"> XXIII.157.2</w:t>
      </w:r>
      <w:r>
        <w:rPr>
          <w:rFonts w:ascii="Times New Roman" w:hAnsi="Times New Roman" w:cs="Times New Roman"/>
          <w:b/>
        </w:rPr>
        <w:t>026</w:t>
      </w:r>
    </w:p>
    <w:p w14:paraId="19F83FCB" w14:textId="77777777" w:rsidR="002563C5" w:rsidRDefault="00000000">
      <w:pPr>
        <w:pStyle w:val="Normalny10"/>
        <w:spacing w:line="360" w:lineRule="auto"/>
        <w:jc w:val="center"/>
      </w:pPr>
      <w:r>
        <w:rPr>
          <w:rFonts w:ascii="Times New Roman" w:hAnsi="Times New Roman" w:cs="Times New Roman"/>
          <w:b/>
        </w:rPr>
        <w:t xml:space="preserve">Rady Gminy Rząśnik </w:t>
      </w:r>
    </w:p>
    <w:p w14:paraId="63B40FC8" w14:textId="6CB10423" w:rsidR="002563C5" w:rsidRDefault="00000000">
      <w:pPr>
        <w:pStyle w:val="Normalny10"/>
        <w:spacing w:line="360" w:lineRule="auto"/>
        <w:jc w:val="center"/>
      </w:pPr>
      <w:r>
        <w:rPr>
          <w:rFonts w:ascii="Times New Roman" w:hAnsi="Times New Roman" w:cs="Times New Roman"/>
          <w:b/>
        </w:rPr>
        <w:t xml:space="preserve">z dnia </w:t>
      </w:r>
      <w:r w:rsidR="00BF336B">
        <w:rPr>
          <w:rFonts w:ascii="Times New Roman" w:hAnsi="Times New Roman" w:cs="Times New Roman"/>
          <w:b/>
        </w:rPr>
        <w:t>29 maja 2026 roku</w:t>
      </w:r>
      <w:r>
        <w:rPr>
          <w:rFonts w:ascii="Times New Roman" w:hAnsi="Times New Roman" w:cs="Times New Roman"/>
          <w:b/>
        </w:rPr>
        <w:t xml:space="preserve"> </w:t>
      </w:r>
    </w:p>
    <w:p w14:paraId="0DCE5EF9" w14:textId="77777777" w:rsidR="002563C5" w:rsidRDefault="002563C5">
      <w:pPr>
        <w:pStyle w:val="Normalny10"/>
        <w:spacing w:line="360" w:lineRule="auto"/>
        <w:jc w:val="center"/>
        <w:rPr>
          <w:rFonts w:ascii="Times New Roman" w:hAnsi="Times New Roman" w:cs="Times New Roman"/>
          <w:b/>
        </w:rPr>
      </w:pPr>
    </w:p>
    <w:p w14:paraId="411E3ED7" w14:textId="77777777" w:rsidR="002563C5" w:rsidRDefault="00000000">
      <w:pPr>
        <w:pStyle w:val="Normalny10"/>
        <w:spacing w:line="360" w:lineRule="auto"/>
        <w:jc w:val="both"/>
      </w:pPr>
      <w:r>
        <w:rPr>
          <w:rFonts w:ascii="Times New Roman" w:hAnsi="Times New Roman" w:cs="Times New Roman"/>
          <w:b/>
        </w:rPr>
        <w:t>w sprawie przyjęcia regulaminu udzielania pomocy zdrowotnej dla nauczycieli przedszkoli i szkół prowadzonych przez Gminę Rząśnik</w:t>
      </w:r>
    </w:p>
    <w:p w14:paraId="405D836A" w14:textId="77777777" w:rsidR="002563C5" w:rsidRDefault="002563C5">
      <w:pPr>
        <w:pStyle w:val="Normalny10"/>
        <w:spacing w:line="360" w:lineRule="auto"/>
        <w:jc w:val="both"/>
        <w:rPr>
          <w:rFonts w:ascii="Times New Roman" w:hAnsi="Times New Roman" w:cs="Times New Roman"/>
          <w:b/>
        </w:rPr>
      </w:pPr>
    </w:p>
    <w:p w14:paraId="5E875405" w14:textId="6872F887" w:rsidR="002563C5" w:rsidRDefault="00000000">
      <w:pPr>
        <w:pStyle w:val="Normalny10"/>
        <w:spacing w:line="360" w:lineRule="auto"/>
        <w:jc w:val="both"/>
      </w:pPr>
      <w:r>
        <w:rPr>
          <w:rFonts w:ascii="Times New Roman" w:hAnsi="Times New Roman" w:cs="Times New Roman"/>
        </w:rPr>
        <w:t>Na podstawie art. 18 ust. 2 pkt. 15 ustawy z dnia 8 marca 1990 r. o samorządzie gminnym             (t.j. Dz. U. z 202</w:t>
      </w:r>
      <w:r w:rsidR="005A759E">
        <w:rPr>
          <w:rFonts w:ascii="Times New Roman" w:hAnsi="Times New Roman" w:cs="Times New Roman"/>
        </w:rPr>
        <w:t>6</w:t>
      </w:r>
      <w:r>
        <w:rPr>
          <w:rFonts w:ascii="Times New Roman" w:hAnsi="Times New Roman" w:cs="Times New Roman"/>
        </w:rPr>
        <w:t xml:space="preserve"> r</w:t>
      </w:r>
      <w:r w:rsidR="005A759E">
        <w:rPr>
          <w:rFonts w:ascii="Times New Roman" w:hAnsi="Times New Roman" w:cs="Times New Roman"/>
        </w:rPr>
        <w:t>.</w:t>
      </w:r>
      <w:r>
        <w:rPr>
          <w:rFonts w:ascii="Times New Roman" w:hAnsi="Times New Roman" w:cs="Times New Roman"/>
        </w:rPr>
        <w:t xml:space="preserve"> poz. </w:t>
      </w:r>
      <w:r w:rsidR="005A759E">
        <w:rPr>
          <w:rFonts w:ascii="Times New Roman" w:hAnsi="Times New Roman" w:cs="Times New Roman"/>
        </w:rPr>
        <w:t>662</w:t>
      </w:r>
      <w:r>
        <w:rPr>
          <w:rFonts w:ascii="Times New Roman" w:hAnsi="Times New Roman" w:cs="Times New Roman"/>
        </w:rPr>
        <w:t>) oraz art. 72 ust. 1 w związku z art. 91d pkt 1 ustawy z dnia 26 stycznia 1982r. - Karta Nauczyciela (Dz. U. z 2026 r. poz. 515) Rada Gminy w Rząśniku uchwala co następuje:</w:t>
      </w:r>
    </w:p>
    <w:p w14:paraId="08AF2DD8" w14:textId="77777777" w:rsidR="002563C5" w:rsidRDefault="00000000">
      <w:pPr>
        <w:pStyle w:val="Normalny10"/>
        <w:spacing w:line="360" w:lineRule="auto"/>
        <w:jc w:val="center"/>
      </w:pPr>
      <w:r>
        <w:rPr>
          <w:rFonts w:ascii="Times New Roman" w:hAnsi="Times New Roman" w:cs="Times New Roman"/>
        </w:rPr>
        <w:t>§1.</w:t>
      </w:r>
    </w:p>
    <w:p w14:paraId="437E6BC5" w14:textId="77777777" w:rsidR="002563C5" w:rsidRDefault="00000000">
      <w:pPr>
        <w:pStyle w:val="Normalny10"/>
        <w:spacing w:line="360" w:lineRule="auto"/>
        <w:jc w:val="both"/>
      </w:pPr>
      <w:r>
        <w:rPr>
          <w:rFonts w:ascii="Times New Roman" w:hAnsi="Times New Roman" w:cs="Times New Roman"/>
        </w:rPr>
        <w:t xml:space="preserve">W budżecie Gminy Rząśnik corocznie planuje się środki finansowe z przeznaczeniem na pomoc zdrowotną dla nauczycieli przedszkoli i szkół prowadzonych przez Gminę Rząśnik,         w tym nauczycieli emerytów, rencistów oraz nauczycieli otrzymujących nauczycielskie świadczenie kompensacyjne, w wysokości </w:t>
      </w:r>
      <w:r>
        <w:rPr>
          <w:rFonts w:ascii="Times New Roman" w:hAnsi="Times New Roman" w:cs="Times New Roman"/>
          <w:highlight w:val="white"/>
        </w:rPr>
        <w:t xml:space="preserve">0,2% kwoty </w:t>
      </w:r>
      <w:r>
        <w:rPr>
          <w:rFonts w:ascii="Times New Roman" w:hAnsi="Times New Roman" w:cs="Times New Roman"/>
        </w:rPr>
        <w:t xml:space="preserve">stanowiącej iloczyn rocznego wynagrodzenia zasadniczego nauczyciela dyplomowanego z tytułem magistra                                     z przygotowaniem pedagogicznym i średniorocznej liczby etatów kalkulacyjnych zatrudnionych nauczycieli. </w:t>
      </w:r>
    </w:p>
    <w:p w14:paraId="63F93629" w14:textId="77777777" w:rsidR="002563C5" w:rsidRDefault="002563C5">
      <w:pPr>
        <w:pStyle w:val="Normalny10"/>
        <w:spacing w:line="360" w:lineRule="auto"/>
        <w:jc w:val="both"/>
        <w:rPr>
          <w:rFonts w:ascii="Times New Roman" w:hAnsi="Times New Roman" w:cs="Times New Roman"/>
        </w:rPr>
      </w:pPr>
    </w:p>
    <w:p w14:paraId="6A9FBBAD" w14:textId="77777777" w:rsidR="002563C5" w:rsidRDefault="00000000">
      <w:pPr>
        <w:pStyle w:val="Normalny10"/>
        <w:spacing w:line="360" w:lineRule="auto"/>
        <w:jc w:val="center"/>
      </w:pPr>
      <w:r>
        <w:rPr>
          <w:rFonts w:ascii="Times New Roman" w:hAnsi="Times New Roman" w:cs="Times New Roman"/>
        </w:rPr>
        <w:t>§2.</w:t>
      </w:r>
    </w:p>
    <w:p w14:paraId="0CEFD490" w14:textId="77777777" w:rsidR="002563C5" w:rsidRDefault="00000000">
      <w:pPr>
        <w:pStyle w:val="Normalny10"/>
        <w:spacing w:line="360" w:lineRule="auto"/>
        <w:jc w:val="both"/>
      </w:pPr>
      <w:r>
        <w:rPr>
          <w:rFonts w:ascii="Times New Roman" w:hAnsi="Times New Roman" w:cs="Times New Roman"/>
        </w:rPr>
        <w:t xml:space="preserve">Przyjmuje się Regulamin udzielania pomocy zdrowotnej dla nauczycieli przedszkoli i szkół prowadzonych przez Gminę Rząśnik, stanowiący załącznik do niniejszej uchwały. </w:t>
      </w:r>
    </w:p>
    <w:p w14:paraId="67BA3D53" w14:textId="77777777" w:rsidR="002563C5" w:rsidRDefault="002563C5">
      <w:pPr>
        <w:pStyle w:val="Normalny10"/>
        <w:spacing w:line="360" w:lineRule="auto"/>
        <w:rPr>
          <w:rFonts w:ascii="Times New Roman" w:hAnsi="Times New Roman" w:cs="Times New Roman"/>
        </w:rPr>
      </w:pPr>
    </w:p>
    <w:p w14:paraId="6ECF8F03" w14:textId="77777777" w:rsidR="002563C5" w:rsidRDefault="00000000">
      <w:pPr>
        <w:pStyle w:val="Normalny10"/>
        <w:spacing w:line="360" w:lineRule="auto"/>
        <w:jc w:val="center"/>
      </w:pPr>
      <w:r>
        <w:rPr>
          <w:rFonts w:ascii="Times New Roman" w:hAnsi="Times New Roman" w:cs="Times New Roman"/>
        </w:rPr>
        <w:t>§3.</w:t>
      </w:r>
    </w:p>
    <w:p w14:paraId="2BAE5B94" w14:textId="77777777" w:rsidR="002563C5" w:rsidRDefault="00000000">
      <w:pPr>
        <w:pStyle w:val="Normalny10"/>
        <w:spacing w:line="360" w:lineRule="auto"/>
      </w:pPr>
      <w:r>
        <w:rPr>
          <w:rFonts w:ascii="Times New Roman" w:hAnsi="Times New Roman" w:cs="Times New Roman"/>
        </w:rPr>
        <w:t>Wykonanie Uchwały powierza się Wójtowi Gminy Rząśnik.</w:t>
      </w:r>
    </w:p>
    <w:p w14:paraId="5AFC0F69" w14:textId="77777777" w:rsidR="002563C5" w:rsidRDefault="002563C5">
      <w:pPr>
        <w:pStyle w:val="Normalny10"/>
        <w:spacing w:line="360" w:lineRule="auto"/>
        <w:rPr>
          <w:rFonts w:ascii="Times New Roman" w:hAnsi="Times New Roman" w:cs="Times New Roman"/>
        </w:rPr>
      </w:pPr>
    </w:p>
    <w:p w14:paraId="12E81666" w14:textId="77777777" w:rsidR="002563C5" w:rsidRDefault="00000000">
      <w:pPr>
        <w:pStyle w:val="Normalny10"/>
        <w:spacing w:line="360" w:lineRule="auto"/>
        <w:jc w:val="center"/>
      </w:pPr>
      <w:r>
        <w:rPr>
          <w:rFonts w:ascii="Times New Roman" w:hAnsi="Times New Roman" w:cs="Times New Roman"/>
        </w:rPr>
        <w:t xml:space="preserve">§4. </w:t>
      </w:r>
    </w:p>
    <w:p w14:paraId="6CB00611" w14:textId="77777777" w:rsidR="002563C5" w:rsidRDefault="00000000">
      <w:pPr>
        <w:pStyle w:val="Normalny10"/>
        <w:spacing w:line="360" w:lineRule="auto"/>
        <w:jc w:val="both"/>
        <w:rPr>
          <w:color w:val="000000" w:themeColor="text1"/>
        </w:rPr>
      </w:pPr>
      <w:r>
        <w:rPr>
          <w:rFonts w:ascii="Times New Roman" w:hAnsi="Times New Roman" w:cs="Times New Roman"/>
          <w:color w:val="000000" w:themeColor="text1"/>
        </w:rPr>
        <w:t>Traci moc</w:t>
      </w:r>
      <w:r>
        <w:rPr>
          <w:rFonts w:ascii="Times New Roman" w:hAnsi="Times New Roman" w:cs="Times New Roman"/>
          <w:color w:val="000000" w:themeColor="text1"/>
          <w:highlight w:val="white"/>
        </w:rPr>
        <w:t xml:space="preserve"> Uchwała </w:t>
      </w:r>
      <w:r>
        <w:rPr>
          <w:rFonts w:ascii="Times New Roman" w:hAnsi="Times New Roman" w:cs="Times New Roman"/>
          <w:color w:val="000000" w:themeColor="text1"/>
        </w:rPr>
        <w:t>NR XIII.65.2019</w:t>
      </w:r>
      <w:r>
        <w:rPr>
          <w:rFonts w:ascii="Times New Roman" w:hAnsi="Times New Roman" w:cs="Times New Roman"/>
          <w:color w:val="000000" w:themeColor="text1"/>
          <w:highlight w:val="white"/>
        </w:rPr>
        <w:t xml:space="preserve"> Rady Gminy Rząśnik z dnia 28 sierpnia 2019 r. w sprawie  planowania w budżecie Gminy Rząśnik środków finansowych na pomoc zdrowotną </w:t>
      </w:r>
      <w:r>
        <w:rPr>
          <w:rFonts w:ascii="Times New Roman" w:hAnsi="Times New Roman" w:cs="Times New Roman"/>
          <w:color w:val="000000" w:themeColor="text1"/>
        </w:rPr>
        <w:t xml:space="preserve">dla nauczycieli, a także przyjęcia regulaminu udzielania pomocy zdrowotnej dla nauczycieli przedszkoli i szkół prowadzonych przez Gminę Rząśnik oraz Uchwała Nr LVI.350.2023 Rady </w:t>
      </w:r>
      <w:r>
        <w:rPr>
          <w:rFonts w:ascii="Times New Roman" w:hAnsi="Times New Roman" w:cs="Times New Roman"/>
          <w:color w:val="000000" w:themeColor="text1"/>
        </w:rPr>
        <w:lastRenderedPageBreak/>
        <w:t>Gminy Rząśnik z dnia 29 marca 2023 r. w sprawie zmiany Uchwały Nr XIII.65.2019 Rady Gminy Rząśnik z dnia 28 sierpnia 2019r. w sprawie planowania w budżecie Gminy Rząśnik środków finansowych na pomoc zdrowotną dla nauczycieli, a także przyjęcia regulaminu udzielania pomocy zdrowotnej dla nauczycieli przedszkoli i szkół prowadzonych przez Gminę Rząśnik.</w:t>
      </w:r>
    </w:p>
    <w:p w14:paraId="37E5B12A" w14:textId="77777777" w:rsidR="002563C5" w:rsidRDefault="002563C5">
      <w:pPr>
        <w:pStyle w:val="Normalny10"/>
        <w:spacing w:line="360" w:lineRule="auto"/>
        <w:jc w:val="both"/>
        <w:rPr>
          <w:rFonts w:ascii="Times New Roman" w:hAnsi="Times New Roman" w:cs="Times New Roman"/>
        </w:rPr>
      </w:pPr>
    </w:p>
    <w:p w14:paraId="01CA5CD2" w14:textId="77777777" w:rsidR="002563C5" w:rsidRDefault="00000000">
      <w:pPr>
        <w:pStyle w:val="Normalny10"/>
        <w:spacing w:line="360" w:lineRule="auto"/>
        <w:jc w:val="center"/>
      </w:pPr>
      <w:r>
        <w:rPr>
          <w:rFonts w:ascii="Times New Roman" w:hAnsi="Times New Roman" w:cs="Times New Roman"/>
        </w:rPr>
        <w:t xml:space="preserve">§ 5. </w:t>
      </w:r>
    </w:p>
    <w:p w14:paraId="4B579F7B" w14:textId="77777777" w:rsidR="002563C5" w:rsidRDefault="00000000">
      <w:pPr>
        <w:jc w:val="both"/>
        <w:rPr>
          <w:rFonts w:ascii="Times New Roman" w:eastAsia="Times New Roman" w:hAnsi="Times New Roman" w:cs="Times New Roman"/>
          <w:sz w:val="16"/>
          <w:szCs w:val="16"/>
        </w:rPr>
      </w:pPr>
      <w:r>
        <w:rPr>
          <w:rStyle w:val="Domylnaczcionkaakapitu5"/>
          <w:rFonts w:ascii="Times New Roman" w:eastAsia="Times New Roman" w:hAnsi="Times New Roman" w:cs="Times New Roman"/>
          <w:sz w:val="24"/>
          <w:szCs w:val="24"/>
        </w:rPr>
        <w:t>Uchwała wchodzi w życie po upływie 14 dni od ogłoszenia w Dzienniku Urzędowym Województwa Mazowieckiego.</w:t>
      </w:r>
      <w:r>
        <w:rPr>
          <w:rFonts w:ascii="Times New Roman" w:eastAsia="Times New Roman" w:hAnsi="Times New Roman" w:cs="Times New Roman"/>
          <w:sz w:val="16"/>
          <w:szCs w:val="16"/>
        </w:rPr>
        <w:t xml:space="preserve">  </w:t>
      </w:r>
      <w:r>
        <w:rPr>
          <w:rFonts w:ascii="Times New Roman" w:hAnsi="Times New Roman" w:cs="Times New Roman"/>
          <w:sz w:val="16"/>
          <w:szCs w:val="16"/>
        </w:rPr>
        <w:t xml:space="preserve">  </w:t>
      </w:r>
    </w:p>
    <w:p w14:paraId="7B8E1E8E" w14:textId="77777777" w:rsidR="002563C5" w:rsidRDefault="002563C5">
      <w:pPr>
        <w:jc w:val="both"/>
        <w:rPr>
          <w:rFonts w:ascii="Times New Roman" w:eastAsia="Times New Roman" w:hAnsi="Times New Roman" w:cs="Times New Roman"/>
          <w:sz w:val="16"/>
          <w:szCs w:val="16"/>
        </w:rPr>
      </w:pPr>
    </w:p>
    <w:p w14:paraId="16371B82" w14:textId="77777777" w:rsidR="002563C5" w:rsidRDefault="002563C5">
      <w:pPr>
        <w:jc w:val="both"/>
        <w:rPr>
          <w:rFonts w:ascii="Times New Roman" w:eastAsia="Times New Roman" w:hAnsi="Times New Roman" w:cs="Times New Roman"/>
          <w:sz w:val="16"/>
          <w:szCs w:val="16"/>
        </w:rPr>
      </w:pPr>
    </w:p>
    <w:p w14:paraId="5B270FAF" w14:textId="77777777" w:rsidR="002563C5" w:rsidRDefault="002563C5">
      <w:pPr>
        <w:jc w:val="both"/>
        <w:rPr>
          <w:rFonts w:ascii="Times New Roman" w:eastAsia="Times New Roman" w:hAnsi="Times New Roman" w:cs="Times New Roman"/>
          <w:sz w:val="16"/>
          <w:szCs w:val="16"/>
        </w:rPr>
      </w:pPr>
    </w:p>
    <w:p w14:paraId="04919507" w14:textId="77777777" w:rsidR="002563C5" w:rsidRDefault="002563C5">
      <w:pPr>
        <w:jc w:val="both"/>
        <w:rPr>
          <w:rFonts w:ascii="Times New Roman" w:eastAsia="Times New Roman" w:hAnsi="Times New Roman" w:cs="Times New Roman"/>
          <w:sz w:val="16"/>
          <w:szCs w:val="16"/>
        </w:rPr>
      </w:pPr>
    </w:p>
    <w:p w14:paraId="600EE8F6" w14:textId="77777777" w:rsidR="002563C5" w:rsidRDefault="002563C5">
      <w:pPr>
        <w:jc w:val="both"/>
        <w:rPr>
          <w:rFonts w:ascii="Times New Roman" w:eastAsia="Times New Roman" w:hAnsi="Times New Roman" w:cs="Times New Roman"/>
          <w:sz w:val="16"/>
          <w:szCs w:val="16"/>
        </w:rPr>
      </w:pPr>
    </w:p>
    <w:p w14:paraId="370C00C8" w14:textId="77777777" w:rsidR="002563C5" w:rsidRDefault="002563C5">
      <w:pPr>
        <w:jc w:val="both"/>
        <w:rPr>
          <w:rFonts w:ascii="Times New Roman" w:eastAsia="Times New Roman" w:hAnsi="Times New Roman" w:cs="Times New Roman"/>
          <w:sz w:val="16"/>
          <w:szCs w:val="16"/>
        </w:rPr>
      </w:pPr>
    </w:p>
    <w:p w14:paraId="6286C335" w14:textId="77777777" w:rsidR="002563C5" w:rsidRDefault="002563C5">
      <w:pPr>
        <w:jc w:val="both"/>
        <w:rPr>
          <w:rFonts w:ascii="Times New Roman" w:eastAsia="Times New Roman" w:hAnsi="Times New Roman" w:cs="Times New Roman"/>
          <w:sz w:val="16"/>
          <w:szCs w:val="16"/>
        </w:rPr>
      </w:pPr>
    </w:p>
    <w:p w14:paraId="66FBBE30" w14:textId="77777777" w:rsidR="002563C5" w:rsidRDefault="002563C5">
      <w:pPr>
        <w:jc w:val="both"/>
        <w:rPr>
          <w:rFonts w:ascii="Times New Roman" w:eastAsia="Times New Roman" w:hAnsi="Times New Roman" w:cs="Times New Roman"/>
          <w:sz w:val="16"/>
          <w:szCs w:val="16"/>
        </w:rPr>
      </w:pPr>
    </w:p>
    <w:p w14:paraId="62BC33E4" w14:textId="77777777" w:rsidR="002563C5" w:rsidRDefault="002563C5">
      <w:pPr>
        <w:jc w:val="both"/>
        <w:rPr>
          <w:rFonts w:ascii="Times New Roman" w:eastAsia="Times New Roman" w:hAnsi="Times New Roman" w:cs="Times New Roman"/>
          <w:sz w:val="16"/>
          <w:szCs w:val="16"/>
        </w:rPr>
      </w:pPr>
    </w:p>
    <w:p w14:paraId="691FA6B7" w14:textId="77777777" w:rsidR="002563C5" w:rsidRDefault="002563C5">
      <w:pPr>
        <w:jc w:val="both"/>
        <w:rPr>
          <w:rFonts w:ascii="Times New Roman" w:eastAsia="Times New Roman" w:hAnsi="Times New Roman" w:cs="Times New Roman"/>
          <w:sz w:val="16"/>
          <w:szCs w:val="16"/>
        </w:rPr>
      </w:pPr>
    </w:p>
    <w:p w14:paraId="7E4BA21A" w14:textId="77777777" w:rsidR="002563C5" w:rsidRDefault="002563C5">
      <w:pPr>
        <w:jc w:val="both"/>
        <w:rPr>
          <w:rFonts w:ascii="Times New Roman" w:eastAsia="Times New Roman" w:hAnsi="Times New Roman" w:cs="Times New Roman"/>
          <w:sz w:val="16"/>
          <w:szCs w:val="16"/>
        </w:rPr>
      </w:pPr>
    </w:p>
    <w:p w14:paraId="3696C7AA" w14:textId="77777777" w:rsidR="002563C5" w:rsidRDefault="002563C5">
      <w:pPr>
        <w:jc w:val="both"/>
        <w:rPr>
          <w:rFonts w:ascii="Times New Roman" w:eastAsia="Times New Roman" w:hAnsi="Times New Roman" w:cs="Times New Roman"/>
          <w:sz w:val="16"/>
          <w:szCs w:val="16"/>
        </w:rPr>
      </w:pPr>
    </w:p>
    <w:p w14:paraId="5176A74A" w14:textId="77777777" w:rsidR="002563C5" w:rsidRDefault="002563C5">
      <w:pPr>
        <w:jc w:val="both"/>
        <w:rPr>
          <w:rFonts w:ascii="Times New Roman" w:eastAsia="Times New Roman" w:hAnsi="Times New Roman" w:cs="Times New Roman"/>
          <w:sz w:val="16"/>
          <w:szCs w:val="16"/>
        </w:rPr>
      </w:pPr>
    </w:p>
    <w:p w14:paraId="4FFC9640" w14:textId="77777777" w:rsidR="002563C5" w:rsidRDefault="002563C5">
      <w:pPr>
        <w:jc w:val="both"/>
        <w:rPr>
          <w:rFonts w:ascii="Times New Roman" w:eastAsia="Times New Roman" w:hAnsi="Times New Roman" w:cs="Times New Roman"/>
          <w:sz w:val="16"/>
          <w:szCs w:val="16"/>
        </w:rPr>
      </w:pPr>
    </w:p>
    <w:p w14:paraId="281D0352" w14:textId="77777777" w:rsidR="002563C5" w:rsidRDefault="002563C5">
      <w:pPr>
        <w:jc w:val="both"/>
        <w:rPr>
          <w:rFonts w:ascii="Times New Roman" w:eastAsia="Times New Roman" w:hAnsi="Times New Roman" w:cs="Times New Roman"/>
          <w:sz w:val="16"/>
          <w:szCs w:val="16"/>
        </w:rPr>
      </w:pPr>
    </w:p>
    <w:p w14:paraId="7C15341B" w14:textId="77777777" w:rsidR="002563C5" w:rsidRDefault="002563C5">
      <w:pPr>
        <w:jc w:val="both"/>
        <w:rPr>
          <w:rFonts w:ascii="Times New Roman" w:eastAsia="Times New Roman" w:hAnsi="Times New Roman" w:cs="Times New Roman"/>
          <w:sz w:val="16"/>
          <w:szCs w:val="16"/>
        </w:rPr>
      </w:pPr>
    </w:p>
    <w:p w14:paraId="547CEF69" w14:textId="77777777" w:rsidR="002563C5" w:rsidRDefault="002563C5">
      <w:pPr>
        <w:jc w:val="both"/>
        <w:rPr>
          <w:rFonts w:ascii="Times New Roman" w:eastAsia="Times New Roman" w:hAnsi="Times New Roman" w:cs="Times New Roman"/>
          <w:sz w:val="16"/>
          <w:szCs w:val="16"/>
        </w:rPr>
      </w:pPr>
    </w:p>
    <w:p w14:paraId="57F975DF" w14:textId="77777777" w:rsidR="002563C5" w:rsidRDefault="002563C5">
      <w:pPr>
        <w:jc w:val="both"/>
        <w:rPr>
          <w:rFonts w:ascii="Times New Roman" w:eastAsia="Times New Roman" w:hAnsi="Times New Roman" w:cs="Times New Roman"/>
          <w:sz w:val="16"/>
          <w:szCs w:val="16"/>
        </w:rPr>
      </w:pPr>
    </w:p>
    <w:p w14:paraId="182BC6FA" w14:textId="77777777" w:rsidR="002563C5" w:rsidRDefault="002563C5">
      <w:pPr>
        <w:jc w:val="both"/>
        <w:rPr>
          <w:rFonts w:ascii="Times New Roman" w:eastAsia="Times New Roman" w:hAnsi="Times New Roman" w:cs="Times New Roman"/>
          <w:sz w:val="16"/>
          <w:szCs w:val="16"/>
        </w:rPr>
      </w:pPr>
    </w:p>
    <w:p w14:paraId="627D2BED" w14:textId="77777777" w:rsidR="002563C5" w:rsidRDefault="002563C5">
      <w:pPr>
        <w:jc w:val="both"/>
        <w:rPr>
          <w:rFonts w:ascii="Times New Roman" w:eastAsia="Times New Roman" w:hAnsi="Times New Roman" w:cs="Times New Roman"/>
          <w:sz w:val="16"/>
          <w:szCs w:val="16"/>
        </w:rPr>
      </w:pPr>
    </w:p>
    <w:p w14:paraId="770B0B65" w14:textId="77777777" w:rsidR="002563C5" w:rsidRDefault="002563C5">
      <w:pPr>
        <w:jc w:val="both"/>
        <w:rPr>
          <w:rFonts w:ascii="Times New Roman" w:eastAsia="Times New Roman" w:hAnsi="Times New Roman" w:cs="Times New Roman"/>
          <w:sz w:val="16"/>
          <w:szCs w:val="16"/>
        </w:rPr>
      </w:pPr>
    </w:p>
    <w:p w14:paraId="7DC11BE5" w14:textId="77777777" w:rsidR="002563C5" w:rsidRDefault="002563C5">
      <w:pPr>
        <w:jc w:val="both"/>
        <w:rPr>
          <w:rFonts w:ascii="Times New Roman" w:eastAsia="Times New Roman" w:hAnsi="Times New Roman" w:cs="Times New Roman"/>
          <w:sz w:val="16"/>
          <w:szCs w:val="16"/>
        </w:rPr>
      </w:pPr>
    </w:p>
    <w:p w14:paraId="74582A48" w14:textId="77777777" w:rsidR="002563C5" w:rsidRDefault="002563C5">
      <w:pPr>
        <w:jc w:val="both"/>
        <w:rPr>
          <w:rFonts w:ascii="Times New Roman" w:eastAsia="Times New Roman" w:hAnsi="Times New Roman" w:cs="Times New Roman"/>
          <w:sz w:val="16"/>
          <w:szCs w:val="16"/>
        </w:rPr>
      </w:pPr>
    </w:p>
    <w:p w14:paraId="1508998E" w14:textId="77777777" w:rsidR="00BF75B9" w:rsidRDefault="00BF75B9" w:rsidP="00BF75B9">
      <w:pPr>
        <w:spacing w:after="0" w:line="240" w:lineRule="auto"/>
        <w:contextualSpacing/>
      </w:pPr>
    </w:p>
    <w:p w14:paraId="3F9D06B0" w14:textId="68D02AD8" w:rsidR="002563C5" w:rsidRDefault="00000000" w:rsidP="00BF75B9">
      <w:pPr>
        <w:spacing w:after="0" w:line="240" w:lineRule="auto"/>
        <w:contextualSpacing/>
        <w:jc w:val="right"/>
        <w:rPr>
          <w:rFonts w:ascii="Times New Roman" w:hAnsi="Times New Roman" w:cs="Times New Roman"/>
          <w:sz w:val="16"/>
          <w:szCs w:val="16"/>
        </w:rPr>
      </w:pPr>
      <w:r>
        <w:rPr>
          <w:rFonts w:ascii="Times New Roman" w:hAnsi="Times New Roman" w:cs="Times New Roman"/>
          <w:sz w:val="16"/>
          <w:szCs w:val="16"/>
        </w:rPr>
        <w:t xml:space="preserve">Załącznik do Uchwały Nr  </w:t>
      </w:r>
      <w:r w:rsidR="00BF75B9">
        <w:rPr>
          <w:rFonts w:ascii="Times New Roman" w:hAnsi="Times New Roman" w:cs="Times New Roman"/>
          <w:sz w:val="16"/>
          <w:szCs w:val="16"/>
        </w:rPr>
        <w:t>XXIII.157.2026</w:t>
      </w:r>
    </w:p>
    <w:p w14:paraId="06166A2E" w14:textId="77777777" w:rsidR="002563C5" w:rsidRDefault="00000000">
      <w:pPr>
        <w:spacing w:after="0" w:line="240" w:lineRule="auto"/>
        <w:contextualSpacing/>
        <w:jc w:val="right"/>
      </w:pPr>
      <w:r>
        <w:rPr>
          <w:rFonts w:ascii="Times New Roman" w:eastAsia="Times New Roman" w:hAnsi="Times New Roman" w:cs="Times New Roman"/>
          <w:sz w:val="16"/>
          <w:szCs w:val="16"/>
        </w:rPr>
        <w:t xml:space="preserve"> </w:t>
      </w:r>
      <w:r>
        <w:rPr>
          <w:rFonts w:ascii="Times New Roman" w:hAnsi="Times New Roman" w:cs="Times New Roman"/>
          <w:sz w:val="16"/>
          <w:szCs w:val="16"/>
        </w:rPr>
        <w:t>Rady Gminy w Rząśniku</w:t>
      </w:r>
    </w:p>
    <w:p w14:paraId="24F40AD4" w14:textId="646751B3" w:rsidR="002563C5" w:rsidRDefault="00000000">
      <w:pPr>
        <w:spacing w:after="0" w:line="240" w:lineRule="auto"/>
        <w:contextualSpacing/>
        <w:jc w:val="right"/>
      </w:pPr>
      <w:r>
        <w:rPr>
          <w:rFonts w:ascii="Times New Roman" w:hAnsi="Times New Roman" w:cs="Times New Roman"/>
          <w:sz w:val="16"/>
          <w:szCs w:val="16"/>
        </w:rPr>
        <w:t xml:space="preserve">z dnia </w:t>
      </w:r>
      <w:r w:rsidR="00BF75B9">
        <w:rPr>
          <w:rFonts w:ascii="Times New Roman" w:hAnsi="Times New Roman" w:cs="Times New Roman"/>
          <w:sz w:val="16"/>
          <w:szCs w:val="16"/>
        </w:rPr>
        <w:t>29 maja 2026 roku</w:t>
      </w:r>
    </w:p>
    <w:p w14:paraId="41502F9F" w14:textId="77777777" w:rsidR="002563C5" w:rsidRDefault="002563C5">
      <w:pPr>
        <w:spacing w:after="0"/>
        <w:contextualSpacing/>
        <w:jc w:val="center"/>
        <w:rPr>
          <w:rFonts w:ascii="Times New Roman" w:hAnsi="Times New Roman" w:cs="Times New Roman"/>
          <w:b/>
          <w:sz w:val="24"/>
          <w:szCs w:val="24"/>
        </w:rPr>
      </w:pPr>
    </w:p>
    <w:p w14:paraId="3C3FC0FA" w14:textId="77777777" w:rsidR="002563C5" w:rsidRDefault="00000000">
      <w:pPr>
        <w:spacing w:after="0" w:line="360" w:lineRule="auto"/>
        <w:contextualSpacing/>
        <w:jc w:val="center"/>
        <w:rPr>
          <w:rFonts w:ascii="Times New Roman" w:hAnsi="Times New Roman" w:cs="Times New Roman"/>
          <w:b/>
          <w:bCs/>
          <w:sz w:val="24"/>
          <w:szCs w:val="24"/>
        </w:rPr>
      </w:pPr>
      <w:r>
        <w:rPr>
          <w:rFonts w:ascii="Times New Roman" w:hAnsi="Times New Roman" w:cs="Times New Roman"/>
          <w:b/>
          <w:sz w:val="24"/>
          <w:szCs w:val="24"/>
        </w:rPr>
        <w:t>Regulamin określający rodzaje świadczeń przyznawanych w ramach pomocy zdrowotnej dla nauczycieli oraz warunki i sposób ich przyznawania.</w:t>
      </w:r>
    </w:p>
    <w:p w14:paraId="74DB04F8" w14:textId="77777777" w:rsidR="002563C5" w:rsidRDefault="002563C5">
      <w:pPr>
        <w:spacing w:after="0" w:line="360" w:lineRule="auto"/>
        <w:contextualSpacing/>
        <w:jc w:val="center"/>
      </w:pPr>
    </w:p>
    <w:p w14:paraId="115A893F" w14:textId="77777777" w:rsidR="002563C5" w:rsidRDefault="00000000">
      <w:pPr>
        <w:spacing w:after="0" w:line="360" w:lineRule="auto"/>
        <w:contextualSpacing/>
        <w:jc w:val="center"/>
      </w:pPr>
      <w:r>
        <w:rPr>
          <w:rFonts w:ascii="Times New Roman" w:eastAsia="Times New Roman" w:hAnsi="Times New Roman" w:cs="Times New Roman"/>
          <w:b/>
          <w:sz w:val="24"/>
          <w:szCs w:val="24"/>
        </w:rPr>
        <w:t>ROZDZIAŁ I</w:t>
      </w:r>
    </w:p>
    <w:p w14:paraId="594FDFC5" w14:textId="77777777" w:rsidR="002563C5" w:rsidRDefault="00000000">
      <w:pPr>
        <w:spacing w:after="0" w:line="360" w:lineRule="auto"/>
        <w:contextualSpacing/>
        <w:jc w:val="center"/>
      </w:pPr>
      <w:r>
        <w:rPr>
          <w:rFonts w:ascii="Times New Roman" w:eastAsia="Times New Roman" w:hAnsi="Times New Roman" w:cs="Times New Roman"/>
          <w:b/>
          <w:sz w:val="24"/>
          <w:szCs w:val="24"/>
        </w:rPr>
        <w:t>Postanowienia ogólne</w:t>
      </w:r>
    </w:p>
    <w:p w14:paraId="68487702" w14:textId="77777777" w:rsidR="002563C5" w:rsidRDefault="002563C5">
      <w:pPr>
        <w:spacing w:after="0" w:line="360" w:lineRule="auto"/>
        <w:contextualSpacing/>
        <w:jc w:val="center"/>
        <w:rPr>
          <w:rFonts w:ascii="Times New Roman" w:eastAsia="Times New Roman" w:hAnsi="Times New Roman" w:cs="Times New Roman"/>
          <w:b/>
          <w:sz w:val="24"/>
          <w:szCs w:val="24"/>
        </w:rPr>
      </w:pPr>
    </w:p>
    <w:p w14:paraId="3F0A7DE4" w14:textId="77777777" w:rsidR="002563C5" w:rsidRDefault="00000000">
      <w:pPr>
        <w:spacing w:after="0" w:line="360" w:lineRule="auto"/>
        <w:contextualSpacing/>
        <w:jc w:val="center"/>
      </w:pPr>
      <w:r>
        <w:rPr>
          <w:rFonts w:ascii="Times New Roman" w:eastAsia="Times New Roman" w:hAnsi="Times New Roman" w:cs="Times New Roman"/>
          <w:sz w:val="24"/>
          <w:szCs w:val="24"/>
        </w:rPr>
        <w:t>§ 1.</w:t>
      </w:r>
    </w:p>
    <w:p w14:paraId="108C5877" w14:textId="77777777" w:rsidR="002563C5" w:rsidRDefault="00000000">
      <w:pPr>
        <w:spacing w:after="0" w:line="360" w:lineRule="auto"/>
        <w:contextualSpacing/>
        <w:jc w:val="both"/>
      </w:pPr>
      <w:r>
        <w:rPr>
          <w:rFonts w:ascii="Times New Roman" w:eastAsia="Times New Roman" w:hAnsi="Times New Roman" w:cs="Times New Roman"/>
          <w:sz w:val="24"/>
          <w:szCs w:val="24"/>
        </w:rPr>
        <w:t>1. Niniejszy regulamin stosuje się w szkołach i placówkach prowadzonych przez Gminę Rząśnik.</w:t>
      </w:r>
    </w:p>
    <w:p w14:paraId="732A8F64" w14:textId="77777777" w:rsidR="002563C5" w:rsidRDefault="00000000">
      <w:pPr>
        <w:spacing w:after="0" w:line="360" w:lineRule="auto"/>
        <w:contextualSpacing/>
        <w:jc w:val="both"/>
      </w:pPr>
      <w:r>
        <w:rPr>
          <w:rFonts w:ascii="Times New Roman" w:eastAsia="Times New Roman" w:hAnsi="Times New Roman" w:cs="Times New Roman"/>
          <w:sz w:val="24"/>
          <w:szCs w:val="24"/>
        </w:rPr>
        <w:t>2. Regulamin określa:</w:t>
      </w:r>
    </w:p>
    <w:p w14:paraId="42CBD814" w14:textId="77777777" w:rsidR="002563C5" w:rsidRDefault="00000000">
      <w:pPr>
        <w:spacing w:after="0" w:line="360" w:lineRule="auto"/>
        <w:contextualSpacing/>
        <w:jc w:val="both"/>
      </w:pPr>
      <w:r>
        <w:rPr>
          <w:rFonts w:ascii="Times New Roman" w:eastAsia="Times New Roman" w:hAnsi="Times New Roman" w:cs="Times New Roman"/>
          <w:sz w:val="24"/>
          <w:szCs w:val="24"/>
        </w:rPr>
        <w:t>1) sposób przyznawania pomocy zdrowotnej dla nauczycieli,</w:t>
      </w:r>
    </w:p>
    <w:p w14:paraId="212D4EB6" w14:textId="77777777" w:rsidR="002563C5" w:rsidRDefault="00000000">
      <w:pPr>
        <w:spacing w:after="0" w:line="360" w:lineRule="auto"/>
        <w:contextualSpacing/>
        <w:jc w:val="both"/>
      </w:pPr>
      <w:r>
        <w:rPr>
          <w:rFonts w:ascii="Times New Roman" w:eastAsia="Times New Roman" w:hAnsi="Times New Roman" w:cs="Times New Roman"/>
          <w:sz w:val="24"/>
          <w:szCs w:val="24"/>
        </w:rPr>
        <w:t>2) rodzaj świadczeń i warunki przyznawania pomocy zdrowotnej,</w:t>
      </w:r>
    </w:p>
    <w:p w14:paraId="62314E9E"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18A1ED93" w14:textId="77777777" w:rsidR="002563C5" w:rsidRDefault="00000000">
      <w:pPr>
        <w:spacing w:after="0" w:line="360" w:lineRule="auto"/>
        <w:contextualSpacing/>
        <w:jc w:val="center"/>
      </w:pPr>
      <w:r>
        <w:rPr>
          <w:rFonts w:ascii="Times New Roman" w:eastAsia="Times New Roman" w:hAnsi="Times New Roman" w:cs="Times New Roman"/>
          <w:sz w:val="24"/>
          <w:szCs w:val="24"/>
        </w:rPr>
        <w:t>§ 2.</w:t>
      </w:r>
    </w:p>
    <w:p w14:paraId="1723E2A4" w14:textId="77777777" w:rsidR="002563C5" w:rsidRDefault="00000000">
      <w:pPr>
        <w:spacing w:after="0" w:line="360" w:lineRule="auto"/>
        <w:contextualSpacing/>
        <w:jc w:val="both"/>
      </w:pPr>
      <w:r>
        <w:rPr>
          <w:rFonts w:ascii="Times New Roman" w:eastAsia="Times New Roman" w:hAnsi="Times New Roman" w:cs="Times New Roman"/>
          <w:sz w:val="24"/>
          <w:szCs w:val="24"/>
        </w:rPr>
        <w:t>Ilekroć w dalszych przepisach jest mowa bez bliższego określenia o:</w:t>
      </w:r>
    </w:p>
    <w:p w14:paraId="56BA76EF" w14:textId="77777777" w:rsidR="002563C5" w:rsidRDefault="00000000">
      <w:pPr>
        <w:spacing w:after="0" w:line="360" w:lineRule="auto"/>
        <w:contextualSpacing/>
        <w:jc w:val="both"/>
      </w:pPr>
      <w:r>
        <w:rPr>
          <w:rFonts w:ascii="Times New Roman" w:eastAsia="Times New Roman" w:hAnsi="Times New Roman" w:cs="Times New Roman"/>
          <w:sz w:val="24"/>
          <w:szCs w:val="24"/>
        </w:rPr>
        <w:t>1) regulaminie – należy przez to rozumieć „Regulamin przyznawania pomocy zdrowotnej”,</w:t>
      </w:r>
    </w:p>
    <w:p w14:paraId="4A7181FF" w14:textId="77777777" w:rsidR="002563C5" w:rsidRDefault="00000000">
      <w:pPr>
        <w:spacing w:after="0" w:line="360" w:lineRule="auto"/>
        <w:contextualSpacing/>
        <w:jc w:val="both"/>
      </w:pPr>
      <w:r>
        <w:rPr>
          <w:rFonts w:ascii="Times New Roman" w:eastAsia="Times New Roman" w:hAnsi="Times New Roman" w:cs="Times New Roman"/>
          <w:sz w:val="24"/>
          <w:szCs w:val="24"/>
        </w:rPr>
        <w:t>2) organie prowadzącym – należy przez to rozumieć Wójta Gminy Rząśnik</w:t>
      </w:r>
    </w:p>
    <w:p w14:paraId="7F94DEF0" w14:textId="77777777" w:rsidR="002563C5" w:rsidRDefault="00000000">
      <w:pPr>
        <w:spacing w:after="0" w:line="360" w:lineRule="auto"/>
        <w:contextualSpacing/>
        <w:jc w:val="both"/>
      </w:pPr>
      <w:r>
        <w:rPr>
          <w:rFonts w:ascii="Times New Roman" w:eastAsia="Times New Roman" w:hAnsi="Times New Roman" w:cs="Times New Roman"/>
          <w:sz w:val="24"/>
          <w:szCs w:val="24"/>
        </w:rPr>
        <w:t xml:space="preserve">3) Komisji – należy przez to rozumieć działającą przy Wójcie Gminy Rząśnik komisję do spraw opiniowania wniosków nauczycieli o przyznanie pomocy z Funduszu Zdrowotnego. </w:t>
      </w:r>
    </w:p>
    <w:p w14:paraId="0D398C16" w14:textId="77777777" w:rsidR="002563C5" w:rsidRDefault="002563C5">
      <w:pPr>
        <w:spacing w:after="0" w:line="360" w:lineRule="auto"/>
        <w:contextualSpacing/>
        <w:jc w:val="both"/>
      </w:pPr>
    </w:p>
    <w:p w14:paraId="73BFD4DF" w14:textId="77777777" w:rsidR="002563C5" w:rsidRDefault="00000000">
      <w:pPr>
        <w:spacing w:after="0" w:line="360" w:lineRule="auto"/>
        <w:contextualSpacing/>
        <w:jc w:val="center"/>
      </w:pPr>
      <w:r>
        <w:rPr>
          <w:rFonts w:ascii="Times New Roman" w:eastAsia="Times New Roman" w:hAnsi="Times New Roman" w:cs="Times New Roman"/>
          <w:b/>
          <w:sz w:val="24"/>
          <w:szCs w:val="24"/>
        </w:rPr>
        <w:t>ROZDZIAŁ II</w:t>
      </w:r>
    </w:p>
    <w:p w14:paraId="215667A6" w14:textId="77777777" w:rsidR="002563C5" w:rsidRDefault="00000000">
      <w:pPr>
        <w:spacing w:after="0" w:line="360" w:lineRule="auto"/>
        <w:contextualSpacing/>
        <w:jc w:val="center"/>
      </w:pPr>
      <w:r>
        <w:rPr>
          <w:rFonts w:ascii="Times New Roman" w:eastAsia="Times New Roman" w:hAnsi="Times New Roman" w:cs="Times New Roman"/>
          <w:b/>
          <w:sz w:val="24"/>
          <w:szCs w:val="24"/>
        </w:rPr>
        <w:t>Sposób przyznawania pomocy zdrowotnej</w:t>
      </w:r>
    </w:p>
    <w:p w14:paraId="0AD30FDE"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5E1472D7" w14:textId="77777777" w:rsidR="002563C5" w:rsidRDefault="00000000">
      <w:pPr>
        <w:spacing w:after="0" w:line="360" w:lineRule="auto"/>
        <w:contextualSpacing/>
        <w:jc w:val="center"/>
      </w:pPr>
      <w:r>
        <w:rPr>
          <w:rFonts w:ascii="Times New Roman" w:eastAsia="Times New Roman" w:hAnsi="Times New Roman" w:cs="Times New Roman"/>
          <w:sz w:val="24"/>
          <w:szCs w:val="24"/>
        </w:rPr>
        <w:t>§ 3.</w:t>
      </w:r>
    </w:p>
    <w:p w14:paraId="51868EFA" w14:textId="77777777" w:rsidR="002563C5" w:rsidRDefault="00000000">
      <w:pPr>
        <w:spacing w:after="0" w:line="360" w:lineRule="auto"/>
        <w:contextualSpacing/>
        <w:jc w:val="both"/>
      </w:pPr>
      <w:r>
        <w:rPr>
          <w:rFonts w:ascii="Times New Roman" w:eastAsia="Times New Roman" w:hAnsi="Times New Roman" w:cs="Times New Roman"/>
          <w:color w:val="000000"/>
          <w:sz w:val="24"/>
          <w:szCs w:val="24"/>
        </w:rPr>
        <w:t xml:space="preserve">Wysokość środków finansowych przeznaczonych na pomoc zdrowotną dla nauczycieli określana jest corocznie w budżecie gminy Rząśnik. </w:t>
      </w:r>
    </w:p>
    <w:p w14:paraId="3227E3BD"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3F58981C" w14:textId="77777777" w:rsidR="002563C5" w:rsidRDefault="00000000">
      <w:pPr>
        <w:spacing w:after="0" w:line="360" w:lineRule="auto"/>
        <w:contextualSpacing/>
        <w:jc w:val="center"/>
      </w:pPr>
      <w:r>
        <w:rPr>
          <w:rFonts w:ascii="Times New Roman" w:eastAsia="Times New Roman" w:hAnsi="Times New Roman" w:cs="Times New Roman"/>
          <w:sz w:val="24"/>
          <w:szCs w:val="24"/>
        </w:rPr>
        <w:t>§ 4.</w:t>
      </w:r>
    </w:p>
    <w:p w14:paraId="44D04AD4" w14:textId="77777777" w:rsidR="002563C5" w:rsidRDefault="00000000">
      <w:pPr>
        <w:spacing w:after="0" w:line="360" w:lineRule="auto"/>
        <w:contextualSpacing/>
        <w:jc w:val="both"/>
      </w:pPr>
      <w:r>
        <w:rPr>
          <w:rFonts w:ascii="Times New Roman" w:eastAsia="Times New Roman" w:hAnsi="Times New Roman" w:cs="Times New Roman"/>
          <w:sz w:val="24"/>
          <w:szCs w:val="24"/>
        </w:rPr>
        <w:t>1. Środkami, o których mowa w § 3 dysponuje organ prowadzący szkoły.</w:t>
      </w:r>
    </w:p>
    <w:p w14:paraId="05D38CFF" w14:textId="77777777" w:rsidR="002563C5" w:rsidRDefault="00000000">
      <w:pPr>
        <w:spacing w:after="0" w:line="360" w:lineRule="auto"/>
        <w:contextualSpacing/>
        <w:jc w:val="both"/>
      </w:pPr>
      <w:r>
        <w:rPr>
          <w:rFonts w:ascii="Times New Roman" w:eastAsia="Times New Roman" w:hAnsi="Times New Roman" w:cs="Times New Roman"/>
          <w:sz w:val="24"/>
          <w:szCs w:val="24"/>
        </w:rPr>
        <w:lastRenderedPageBreak/>
        <w:t>2. W celu racjonalnego i jawnego gospodarowania środkami przeznaczonymi na pomoc zdrowotną Wójt Gminy Rząśnik w drodze zarządzenia powołuje Komisję Zdrowotną do opiniowania wniosków.</w:t>
      </w:r>
    </w:p>
    <w:p w14:paraId="1FD4CE48" w14:textId="77777777" w:rsidR="002563C5" w:rsidRDefault="00000000">
      <w:pPr>
        <w:spacing w:after="0" w:line="360" w:lineRule="auto"/>
        <w:contextualSpacing/>
        <w:jc w:val="both"/>
      </w:pPr>
      <w:r>
        <w:rPr>
          <w:rFonts w:ascii="Times New Roman" w:eastAsia="Times New Roman" w:hAnsi="Times New Roman" w:cs="Times New Roman"/>
          <w:sz w:val="24"/>
          <w:szCs w:val="24"/>
        </w:rPr>
        <w:t>3. Komisję Zdrowotną dla placówek oświatowych gminy Rząśnik tworzą przedstawiciele niżej wymienionych placówek:</w:t>
      </w:r>
    </w:p>
    <w:p w14:paraId="41FA6A1C" w14:textId="77777777" w:rsidR="002563C5" w:rsidRDefault="00000000">
      <w:pPr>
        <w:spacing w:after="0" w:line="360" w:lineRule="auto"/>
        <w:contextualSpacing/>
        <w:jc w:val="both"/>
      </w:pPr>
      <w:r>
        <w:rPr>
          <w:rFonts w:ascii="Times New Roman" w:eastAsia="Times New Roman" w:hAnsi="Times New Roman" w:cs="Times New Roman"/>
          <w:sz w:val="24"/>
          <w:szCs w:val="24"/>
        </w:rPr>
        <w:t>1) Szkoła Podstawowa w Rząśniku – 2 osoby.</w:t>
      </w:r>
    </w:p>
    <w:p w14:paraId="3EC598BA" w14:textId="77777777" w:rsidR="002563C5" w:rsidRDefault="00000000">
      <w:pPr>
        <w:spacing w:after="0" w:line="360" w:lineRule="auto"/>
        <w:contextualSpacing/>
        <w:jc w:val="both"/>
      </w:pPr>
      <w:r>
        <w:rPr>
          <w:rFonts w:ascii="Times New Roman" w:eastAsia="Times New Roman" w:hAnsi="Times New Roman" w:cs="Times New Roman"/>
          <w:sz w:val="24"/>
          <w:szCs w:val="24"/>
        </w:rPr>
        <w:t>2) Szkoła Podstawowa w Porządziu – 1 osoba.</w:t>
      </w:r>
    </w:p>
    <w:p w14:paraId="3D80E845" w14:textId="77777777" w:rsidR="002563C5" w:rsidRDefault="00000000">
      <w:pPr>
        <w:spacing w:after="0" w:line="360" w:lineRule="auto"/>
        <w:contextualSpacing/>
        <w:jc w:val="both"/>
      </w:pPr>
      <w:r>
        <w:rPr>
          <w:rFonts w:ascii="Times New Roman" w:eastAsia="Times New Roman" w:hAnsi="Times New Roman" w:cs="Times New Roman"/>
          <w:sz w:val="24"/>
          <w:szCs w:val="24"/>
        </w:rPr>
        <w:t>3) Szkoła Podstawowa w Komorowie – 1 osoba.</w:t>
      </w:r>
    </w:p>
    <w:p w14:paraId="155B6A99" w14:textId="77777777" w:rsidR="002563C5" w:rsidRDefault="00000000">
      <w:pPr>
        <w:spacing w:after="0" w:line="360" w:lineRule="auto"/>
        <w:contextualSpacing/>
        <w:jc w:val="both"/>
      </w:pPr>
      <w:r>
        <w:rPr>
          <w:rFonts w:ascii="Times New Roman" w:eastAsia="Times New Roman" w:hAnsi="Times New Roman" w:cs="Times New Roman"/>
          <w:sz w:val="24"/>
          <w:szCs w:val="24"/>
        </w:rPr>
        <w:t>4) Szkoła Podstawowa w Bielinie – 1 osoba.</w:t>
      </w:r>
    </w:p>
    <w:p w14:paraId="6F1526A7" w14:textId="77777777" w:rsidR="002563C5" w:rsidRDefault="00000000">
      <w:pPr>
        <w:spacing w:after="0" w:line="360" w:lineRule="auto"/>
        <w:contextualSpacing/>
        <w:jc w:val="both"/>
      </w:pPr>
      <w:r>
        <w:rPr>
          <w:rFonts w:ascii="Times New Roman" w:eastAsia="Times New Roman" w:hAnsi="Times New Roman" w:cs="Times New Roman"/>
          <w:sz w:val="24"/>
          <w:szCs w:val="24"/>
        </w:rPr>
        <w:t>5) Szkoła Podstawowa w Starym Lubielu – 1 osoba.</w:t>
      </w:r>
    </w:p>
    <w:p w14:paraId="1978C1EB" w14:textId="77777777" w:rsidR="002563C5" w:rsidRDefault="00000000">
      <w:pPr>
        <w:spacing w:after="0" w:line="360" w:lineRule="auto"/>
        <w:contextualSpacing/>
        <w:jc w:val="both"/>
      </w:pPr>
      <w:r>
        <w:rPr>
          <w:rFonts w:ascii="Times New Roman" w:eastAsia="Times New Roman" w:hAnsi="Times New Roman" w:cs="Times New Roman"/>
          <w:sz w:val="24"/>
          <w:szCs w:val="24"/>
        </w:rPr>
        <w:t>6) Nauczyciele emeryci i renciści – 1 osoba.</w:t>
      </w:r>
    </w:p>
    <w:p w14:paraId="48B4018D" w14:textId="77777777" w:rsidR="002563C5" w:rsidRDefault="00000000">
      <w:pPr>
        <w:spacing w:after="0" w:line="360" w:lineRule="auto"/>
        <w:contextualSpacing/>
        <w:jc w:val="both"/>
      </w:pPr>
      <w:r>
        <w:rPr>
          <w:rFonts w:ascii="Times New Roman" w:eastAsia="Times New Roman" w:hAnsi="Times New Roman" w:cs="Times New Roman"/>
          <w:sz w:val="24"/>
          <w:szCs w:val="24"/>
        </w:rPr>
        <w:t>7) Jeden  z przedstawicieli organu prowadzącego, jako sekretarz komisji,</w:t>
      </w:r>
    </w:p>
    <w:p w14:paraId="3CAC6C5E" w14:textId="77777777" w:rsidR="002563C5" w:rsidRDefault="00000000">
      <w:pPr>
        <w:spacing w:after="0" w:line="360" w:lineRule="auto"/>
        <w:contextualSpacing/>
        <w:jc w:val="both"/>
      </w:pPr>
      <w:r>
        <w:rPr>
          <w:rFonts w:ascii="Times New Roman" w:eastAsia="Times New Roman" w:hAnsi="Times New Roman" w:cs="Times New Roman"/>
          <w:sz w:val="24"/>
          <w:szCs w:val="24"/>
        </w:rPr>
        <w:t>8) Przedstawiciel związków zawodowych zrzeszających nauczycieli, działających na terenie gminy.</w:t>
      </w:r>
    </w:p>
    <w:p w14:paraId="3DC62C70" w14:textId="77777777" w:rsidR="002563C5" w:rsidRDefault="00000000">
      <w:pPr>
        <w:spacing w:after="0" w:line="360" w:lineRule="auto"/>
        <w:contextualSpacing/>
        <w:jc w:val="both"/>
      </w:pPr>
      <w:r>
        <w:rPr>
          <w:rFonts w:ascii="Times New Roman" w:eastAsia="Times New Roman" w:hAnsi="Times New Roman" w:cs="Times New Roman"/>
          <w:sz w:val="24"/>
          <w:szCs w:val="24"/>
        </w:rPr>
        <w:t>4. Zadaniem Komisji Zdrowotnej jest przyjmowanie i opiniowanie wniosków o przyznanie pomocy zdrowotnej.</w:t>
      </w:r>
    </w:p>
    <w:p w14:paraId="76A399CE" w14:textId="77777777" w:rsidR="002563C5" w:rsidRDefault="00000000">
      <w:pPr>
        <w:spacing w:after="0" w:line="360" w:lineRule="auto"/>
        <w:contextualSpacing/>
        <w:jc w:val="both"/>
      </w:pPr>
      <w:r>
        <w:rPr>
          <w:rFonts w:ascii="Times New Roman" w:eastAsia="Times New Roman" w:hAnsi="Times New Roman" w:cs="Times New Roman"/>
          <w:sz w:val="24"/>
          <w:szCs w:val="24"/>
        </w:rPr>
        <w:t xml:space="preserve">5. Rozpatrywanie wniosków odbywa się raz w roku: do 31 października. </w:t>
      </w:r>
      <w:r>
        <w:rPr>
          <w:rFonts w:ascii="Times New Roman" w:eastAsia="Times New Roman" w:hAnsi="Times New Roman" w:cs="Times New Roman"/>
          <w:sz w:val="24"/>
          <w:szCs w:val="24"/>
        </w:rPr>
        <w:br w:type="textWrapping" w:clear="all"/>
        <w:t>6. W szczególnie uzasadnionych przypadkach posiedzenia Komisji mogą odbyć się częściej.</w:t>
      </w:r>
    </w:p>
    <w:p w14:paraId="7D505ADC" w14:textId="77777777" w:rsidR="002563C5" w:rsidRDefault="00000000">
      <w:pPr>
        <w:spacing w:after="0" w:line="360" w:lineRule="auto"/>
        <w:contextualSpacing/>
        <w:jc w:val="both"/>
      </w:pPr>
      <w:r>
        <w:rPr>
          <w:rFonts w:ascii="Times New Roman" w:eastAsia="Times New Roman" w:hAnsi="Times New Roman" w:cs="Times New Roman"/>
          <w:sz w:val="24"/>
          <w:szCs w:val="24"/>
        </w:rPr>
        <w:t>7. Opinie Komisji podejmowane są zwykłą większością głosów przy udziale co najmniej połowy członków Komisji. W przypadku braku rozstrzygnięcia decyzje podejmuje przewodniczący Komisji.</w:t>
      </w:r>
    </w:p>
    <w:p w14:paraId="0EBAA0D6" w14:textId="77777777" w:rsidR="002563C5" w:rsidRDefault="00000000">
      <w:pPr>
        <w:spacing w:after="0" w:line="360" w:lineRule="auto"/>
        <w:contextualSpacing/>
        <w:jc w:val="both"/>
      </w:pPr>
      <w:r>
        <w:rPr>
          <w:rFonts w:ascii="Times New Roman" w:eastAsia="Times New Roman" w:hAnsi="Times New Roman" w:cs="Times New Roman"/>
          <w:sz w:val="24"/>
          <w:szCs w:val="24"/>
        </w:rPr>
        <w:t>8. Wnioski składane do Komisji są ewidencjonowane w rejestrze prowadzonym przez organ prowadzący, którego wzór stanowi załącznik nr 2 do niniejszego Regulaminu.</w:t>
      </w:r>
    </w:p>
    <w:p w14:paraId="28B8EF69" w14:textId="77777777" w:rsidR="002563C5" w:rsidRDefault="00000000">
      <w:pPr>
        <w:spacing w:after="0" w:line="360" w:lineRule="auto"/>
        <w:contextualSpacing/>
        <w:jc w:val="both"/>
      </w:pPr>
      <w:r>
        <w:rPr>
          <w:rFonts w:ascii="Times New Roman" w:eastAsia="Times New Roman" w:hAnsi="Times New Roman" w:cs="Times New Roman"/>
          <w:sz w:val="24"/>
          <w:szCs w:val="24"/>
        </w:rPr>
        <w:t>9. Obsługę administracyjną Komisji zapewnia Urząd Gminy w Rząśniku.</w:t>
      </w:r>
    </w:p>
    <w:p w14:paraId="59C5556D" w14:textId="77777777" w:rsidR="002563C5" w:rsidRDefault="00000000">
      <w:pPr>
        <w:spacing w:after="0" w:line="360" w:lineRule="auto"/>
        <w:contextualSpacing/>
        <w:jc w:val="both"/>
      </w:pPr>
      <w:r>
        <w:rPr>
          <w:rFonts w:ascii="Times New Roman" w:eastAsia="Times New Roman" w:hAnsi="Times New Roman" w:cs="Times New Roman"/>
          <w:sz w:val="24"/>
          <w:szCs w:val="24"/>
        </w:rPr>
        <w:t>10. Z posiedzenia komisji sporządzany jest protokół, który jest przechowywany w Urzędzie Gminy w Rząśniku.</w:t>
      </w:r>
    </w:p>
    <w:p w14:paraId="026B1EFA" w14:textId="77777777" w:rsidR="002563C5" w:rsidRDefault="00000000">
      <w:pPr>
        <w:spacing w:after="0" w:line="360" w:lineRule="auto"/>
        <w:contextualSpacing/>
        <w:jc w:val="both"/>
      </w:pPr>
      <w:r>
        <w:rPr>
          <w:rFonts w:ascii="Times New Roman" w:eastAsia="Times New Roman" w:hAnsi="Times New Roman" w:cs="Times New Roman"/>
          <w:sz w:val="24"/>
          <w:szCs w:val="24"/>
        </w:rPr>
        <w:t>11. Decyzję o przyznaniu pomocy zdrowotnej podejmuje Wójt Gminy Rząśnik lub osoba upoważniona przez Wójta, na którą nie przysługuje odwołanie.</w:t>
      </w:r>
    </w:p>
    <w:p w14:paraId="62901145"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4BF3639A" w14:textId="77777777" w:rsidR="002563C5" w:rsidRDefault="002563C5">
      <w:pPr>
        <w:spacing w:after="0" w:line="360" w:lineRule="auto"/>
        <w:contextualSpacing/>
        <w:jc w:val="center"/>
      </w:pPr>
    </w:p>
    <w:p w14:paraId="5340EC20" w14:textId="77777777" w:rsidR="002563C5" w:rsidRDefault="002563C5">
      <w:pPr>
        <w:spacing w:after="0" w:line="360" w:lineRule="auto"/>
        <w:contextualSpacing/>
        <w:jc w:val="center"/>
        <w:rPr>
          <w:rFonts w:ascii="Times New Roman" w:eastAsia="Times New Roman" w:hAnsi="Times New Roman" w:cs="Times New Roman"/>
          <w:b/>
          <w:bCs/>
          <w:sz w:val="24"/>
          <w:szCs w:val="24"/>
        </w:rPr>
      </w:pPr>
    </w:p>
    <w:p w14:paraId="7CAF7804" w14:textId="77777777" w:rsidR="002563C5" w:rsidRDefault="002563C5">
      <w:pPr>
        <w:spacing w:after="0" w:line="360" w:lineRule="auto"/>
        <w:contextualSpacing/>
        <w:jc w:val="center"/>
        <w:rPr>
          <w:rFonts w:ascii="Times New Roman" w:eastAsia="Times New Roman" w:hAnsi="Times New Roman" w:cs="Times New Roman"/>
          <w:b/>
          <w:bCs/>
          <w:sz w:val="24"/>
          <w:szCs w:val="24"/>
        </w:rPr>
      </w:pPr>
    </w:p>
    <w:p w14:paraId="729C1CF9" w14:textId="77777777" w:rsidR="002563C5" w:rsidRDefault="00000000">
      <w:pPr>
        <w:spacing w:after="0" w:line="360" w:lineRule="auto"/>
        <w:contextualSpacing/>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lastRenderedPageBreak/>
        <w:t>ROZDZIAŁ III</w:t>
      </w:r>
    </w:p>
    <w:p w14:paraId="6A106F78" w14:textId="77777777" w:rsidR="002563C5" w:rsidRDefault="00000000">
      <w:pPr>
        <w:spacing w:after="0" w:line="360" w:lineRule="auto"/>
        <w:contextualSpacing/>
        <w:jc w:val="center"/>
      </w:pPr>
      <w:r>
        <w:rPr>
          <w:rFonts w:ascii="Times New Roman" w:eastAsia="Times New Roman" w:hAnsi="Times New Roman" w:cs="Times New Roman"/>
          <w:b/>
          <w:sz w:val="24"/>
          <w:szCs w:val="24"/>
        </w:rPr>
        <w:t>Rodzaje świadczeń i warunki przyznawania pomocy zdrowotnej oraz osoby uprawnione do korzystanie z pomocy zdrowotnej.</w:t>
      </w:r>
    </w:p>
    <w:p w14:paraId="139147E8"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478045AE" w14:textId="77777777" w:rsidR="002563C5" w:rsidRDefault="00000000">
      <w:pPr>
        <w:spacing w:after="0" w:line="360" w:lineRule="auto"/>
        <w:contextualSpacing/>
        <w:jc w:val="center"/>
      </w:pPr>
      <w:r>
        <w:rPr>
          <w:rFonts w:ascii="Times New Roman" w:eastAsia="Times New Roman" w:hAnsi="Times New Roman" w:cs="Times New Roman"/>
          <w:sz w:val="24"/>
          <w:szCs w:val="24"/>
        </w:rPr>
        <w:t>§ 5.</w:t>
      </w:r>
    </w:p>
    <w:p w14:paraId="1EFDF91B" w14:textId="77777777" w:rsidR="002563C5" w:rsidRDefault="00000000">
      <w:pPr>
        <w:spacing w:after="0" w:line="360" w:lineRule="auto"/>
        <w:contextualSpacing/>
        <w:jc w:val="both"/>
      </w:pPr>
      <w:r>
        <w:rPr>
          <w:rFonts w:ascii="Times New Roman" w:eastAsia="Times New Roman" w:hAnsi="Times New Roman" w:cs="Times New Roman"/>
          <w:sz w:val="24"/>
          <w:szCs w:val="24"/>
        </w:rPr>
        <w:t>1. Pomoc zdrowotna przyznawana jest w związku z:</w:t>
      </w:r>
    </w:p>
    <w:p w14:paraId="104A52EF" w14:textId="77777777" w:rsidR="002563C5" w:rsidRDefault="00000000">
      <w:pPr>
        <w:spacing w:after="0" w:line="360" w:lineRule="auto"/>
        <w:contextualSpacing/>
        <w:jc w:val="both"/>
      </w:pPr>
      <w:r>
        <w:rPr>
          <w:rFonts w:ascii="Times New Roman" w:eastAsia="Times New Roman" w:hAnsi="Times New Roman" w:cs="Times New Roman"/>
          <w:sz w:val="24"/>
          <w:szCs w:val="24"/>
        </w:rPr>
        <w:t>1) przewlekłą chorobą,</w:t>
      </w:r>
    </w:p>
    <w:p w14:paraId="0E5C514D" w14:textId="77777777" w:rsidR="002563C5" w:rsidRDefault="00000000">
      <w:pPr>
        <w:spacing w:after="0" w:line="360" w:lineRule="auto"/>
        <w:contextualSpacing/>
        <w:jc w:val="both"/>
      </w:pPr>
      <w:r>
        <w:rPr>
          <w:rFonts w:ascii="Times New Roman" w:eastAsia="Times New Roman" w:hAnsi="Times New Roman" w:cs="Times New Roman"/>
          <w:sz w:val="24"/>
          <w:szCs w:val="24"/>
        </w:rPr>
        <w:t xml:space="preserve">2) długotrwałym leczeniem szpitalnym z koniecznością dalszego leczenia w domu lub sanatorium, </w:t>
      </w:r>
    </w:p>
    <w:p w14:paraId="06A7AC7A" w14:textId="77777777" w:rsidR="002563C5" w:rsidRDefault="00000000">
      <w:pPr>
        <w:spacing w:after="0" w:line="360" w:lineRule="auto"/>
        <w:contextualSpacing/>
        <w:jc w:val="both"/>
      </w:pPr>
      <w:r>
        <w:rPr>
          <w:rFonts w:ascii="Times New Roman" w:eastAsia="Times New Roman" w:hAnsi="Times New Roman" w:cs="Times New Roman"/>
          <w:sz w:val="24"/>
          <w:szCs w:val="24"/>
        </w:rPr>
        <w:t>3) długotrwałym leczeniem specjalistycznym i rehabilitacyjnym.</w:t>
      </w:r>
    </w:p>
    <w:p w14:paraId="69906BF5" w14:textId="77777777" w:rsidR="002563C5" w:rsidRDefault="00000000">
      <w:pPr>
        <w:spacing w:after="0" w:line="360" w:lineRule="auto"/>
        <w:contextualSpacing/>
        <w:jc w:val="both"/>
      </w:pPr>
      <w:r>
        <w:rPr>
          <w:rFonts w:ascii="Times New Roman" w:eastAsia="Times New Roman" w:hAnsi="Times New Roman" w:cs="Times New Roman"/>
          <w:sz w:val="24"/>
          <w:szCs w:val="24"/>
        </w:rPr>
        <w:t>2. Osoby uprawnione mogą ubiegać się raz na dwa lata o:</w:t>
      </w:r>
    </w:p>
    <w:p w14:paraId="648A7336" w14:textId="77777777" w:rsidR="002563C5" w:rsidRDefault="00000000">
      <w:pPr>
        <w:spacing w:after="0" w:line="360" w:lineRule="auto"/>
        <w:contextualSpacing/>
        <w:jc w:val="both"/>
      </w:pPr>
      <w:r>
        <w:rPr>
          <w:rFonts w:ascii="Times New Roman" w:eastAsia="Times New Roman" w:hAnsi="Times New Roman" w:cs="Times New Roman"/>
          <w:sz w:val="24"/>
          <w:szCs w:val="24"/>
        </w:rPr>
        <w:t>1) dofinansowanie kosztów zakupu leków lub sprzętu medycznego,</w:t>
      </w:r>
    </w:p>
    <w:p w14:paraId="2E72DD53" w14:textId="77777777" w:rsidR="002563C5" w:rsidRDefault="00000000">
      <w:pPr>
        <w:spacing w:after="0" w:line="360" w:lineRule="auto"/>
        <w:contextualSpacing/>
        <w:jc w:val="both"/>
      </w:pPr>
      <w:r>
        <w:rPr>
          <w:rFonts w:ascii="Times New Roman" w:eastAsia="Times New Roman" w:hAnsi="Times New Roman" w:cs="Times New Roman"/>
          <w:sz w:val="24"/>
          <w:szCs w:val="24"/>
        </w:rPr>
        <w:t>2) dofinansowanie kosztów pobytu w zakładzie opieki zdrowotnej,</w:t>
      </w:r>
    </w:p>
    <w:p w14:paraId="07A1728D" w14:textId="77777777" w:rsidR="002563C5" w:rsidRDefault="00000000">
      <w:pPr>
        <w:spacing w:after="0" w:line="360" w:lineRule="auto"/>
        <w:contextualSpacing/>
        <w:jc w:val="both"/>
      </w:pPr>
      <w:r>
        <w:rPr>
          <w:rFonts w:ascii="Times New Roman" w:eastAsia="Times New Roman" w:hAnsi="Times New Roman" w:cs="Times New Roman"/>
          <w:sz w:val="24"/>
          <w:szCs w:val="24"/>
        </w:rPr>
        <w:t>3) dofinansowanie kosztów specjalistycznego leczenia,</w:t>
      </w:r>
    </w:p>
    <w:p w14:paraId="57B443F1" w14:textId="77777777" w:rsidR="002563C5" w:rsidRDefault="00000000">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dofinansowanie kosztów usług rehabilitacyjnych.</w:t>
      </w:r>
    </w:p>
    <w:p w14:paraId="399F61A6" w14:textId="77777777" w:rsidR="002563C5" w:rsidRDefault="00000000">
      <w:pPr>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dofinansowanie zakupu okularów korekcyjnych raz na trzy lata.</w:t>
      </w:r>
    </w:p>
    <w:p w14:paraId="3271E2C4" w14:textId="77777777" w:rsidR="002563C5" w:rsidRDefault="00000000">
      <w:pPr>
        <w:spacing w:after="0" w:line="360" w:lineRule="auto"/>
        <w:contextualSpacing/>
        <w:jc w:val="both"/>
      </w:pPr>
      <w:r>
        <w:rPr>
          <w:rFonts w:ascii="Times New Roman" w:eastAsia="Times New Roman" w:hAnsi="Times New Roman" w:cs="Times New Roman"/>
          <w:sz w:val="24"/>
          <w:szCs w:val="24"/>
        </w:rPr>
        <w:t>3. Pomoc zdrowotna udzielana jest raz w roku. W szczególnie uzasadnionych przypadkach świadczenie zdrowotne może być przyznane powtórnie w danym roku.</w:t>
      </w:r>
    </w:p>
    <w:p w14:paraId="56153B4A" w14:textId="77777777" w:rsidR="002563C5" w:rsidRDefault="00000000">
      <w:pPr>
        <w:spacing w:after="0" w:line="360" w:lineRule="auto"/>
        <w:contextualSpacing/>
        <w:jc w:val="both"/>
      </w:pPr>
      <w:r>
        <w:rPr>
          <w:rFonts w:ascii="Times New Roman" w:eastAsia="Times New Roman" w:hAnsi="Times New Roman" w:cs="Times New Roman"/>
          <w:sz w:val="24"/>
          <w:szCs w:val="24"/>
        </w:rPr>
        <w:t>4. Wysokość przyznanej pomocy zdrowotnej uzależniona jest od:</w:t>
      </w:r>
    </w:p>
    <w:p w14:paraId="079067AB" w14:textId="77777777" w:rsidR="002563C5" w:rsidRDefault="00000000">
      <w:pPr>
        <w:spacing w:after="0" w:line="360" w:lineRule="auto"/>
        <w:contextualSpacing/>
        <w:jc w:val="both"/>
      </w:pPr>
      <w:r>
        <w:rPr>
          <w:rFonts w:ascii="Times New Roman" w:eastAsia="Times New Roman" w:hAnsi="Times New Roman" w:cs="Times New Roman"/>
          <w:sz w:val="24"/>
          <w:szCs w:val="24"/>
        </w:rPr>
        <w:t>1) przebiegu i rodzaju choroby oraz okoliczności z tym związanych (konieczność stosowania specjalistycznych leków, okres leczenia, zapewnienie dodatkowej opieki choremu itp.)</w:t>
      </w:r>
    </w:p>
    <w:p w14:paraId="49E5C02C" w14:textId="77777777" w:rsidR="002563C5" w:rsidRDefault="00000000">
      <w:pPr>
        <w:spacing w:after="0" w:line="360" w:lineRule="auto"/>
        <w:contextualSpacing/>
        <w:jc w:val="both"/>
      </w:pPr>
      <w:r>
        <w:rPr>
          <w:rFonts w:ascii="Times New Roman" w:eastAsia="Times New Roman" w:hAnsi="Times New Roman" w:cs="Times New Roman"/>
          <w:sz w:val="24"/>
          <w:szCs w:val="24"/>
        </w:rPr>
        <w:t>2) wysokości udokumentowanych poniesionych przez wnioskodawcę kosztów leczenia,</w:t>
      </w:r>
    </w:p>
    <w:p w14:paraId="0E0A228B" w14:textId="77777777" w:rsidR="002563C5" w:rsidRDefault="00000000">
      <w:pPr>
        <w:spacing w:after="0" w:line="360" w:lineRule="auto"/>
        <w:contextualSpacing/>
        <w:jc w:val="both"/>
      </w:pPr>
      <w:r>
        <w:rPr>
          <w:rFonts w:ascii="Times New Roman" w:eastAsia="Times New Roman" w:hAnsi="Times New Roman" w:cs="Times New Roman"/>
          <w:sz w:val="24"/>
          <w:szCs w:val="24"/>
        </w:rPr>
        <w:t>3) sytuacji materialnej rodziny wnioskodawcy.</w:t>
      </w:r>
    </w:p>
    <w:p w14:paraId="35DBD7B5" w14:textId="77777777" w:rsidR="002563C5" w:rsidRDefault="00000000">
      <w:pPr>
        <w:spacing w:after="0" w:line="360" w:lineRule="auto"/>
        <w:contextualSpacing/>
        <w:jc w:val="both"/>
      </w:pPr>
      <w:r>
        <w:rPr>
          <w:rFonts w:ascii="Times New Roman" w:eastAsia="Times New Roman" w:hAnsi="Times New Roman" w:cs="Times New Roman"/>
          <w:sz w:val="24"/>
          <w:szCs w:val="24"/>
        </w:rPr>
        <w:t>5. Warunkiem przyznania pomocy zdrowotnej jest złożenie wniosku na druku stanowiącym zał. nr 1 do niniejszego regulaminu.</w:t>
      </w:r>
    </w:p>
    <w:p w14:paraId="4DEF10D9" w14:textId="77777777" w:rsidR="002563C5" w:rsidRDefault="00000000">
      <w:pPr>
        <w:spacing w:after="0" w:line="360" w:lineRule="auto"/>
        <w:contextualSpacing/>
        <w:jc w:val="both"/>
      </w:pPr>
      <w:r>
        <w:rPr>
          <w:rFonts w:ascii="Times New Roman" w:eastAsia="Times New Roman" w:hAnsi="Times New Roman" w:cs="Times New Roman"/>
          <w:sz w:val="24"/>
          <w:szCs w:val="24"/>
        </w:rPr>
        <w:t>6. Komisja w przypadku konieczności dokonania dodatkowej oceny może zażądać przedstawienia dokumentów do wglądu  potwierdzających złożony wniosek.</w:t>
      </w:r>
    </w:p>
    <w:p w14:paraId="6766235B" w14:textId="77777777" w:rsidR="002563C5" w:rsidRDefault="00000000">
      <w:pPr>
        <w:spacing w:after="0" w:line="360" w:lineRule="auto"/>
        <w:contextualSpacing/>
        <w:jc w:val="both"/>
      </w:pPr>
      <w:r>
        <w:rPr>
          <w:rFonts w:ascii="Times New Roman" w:eastAsia="Times New Roman" w:hAnsi="Times New Roman" w:cs="Times New Roman"/>
          <w:sz w:val="24"/>
          <w:szCs w:val="24"/>
        </w:rPr>
        <w:t>7. Wniosek o przyznanie pomocy zdrowotnej może złożyć również pracodawca, przedstawiciel związków zawodowych, opiekun jeżeli wnioskodawca nie jest zdolny osobiście do podejmowania czynności w tym zakresie.</w:t>
      </w:r>
    </w:p>
    <w:p w14:paraId="546741AF" w14:textId="77777777" w:rsidR="002563C5" w:rsidRDefault="00000000">
      <w:pPr>
        <w:spacing w:after="0" w:line="360" w:lineRule="auto"/>
        <w:contextualSpacing/>
        <w:jc w:val="both"/>
      </w:pPr>
      <w:r>
        <w:rPr>
          <w:rFonts w:ascii="Times New Roman" w:eastAsia="Times New Roman" w:hAnsi="Times New Roman" w:cs="Times New Roman"/>
          <w:sz w:val="24"/>
          <w:szCs w:val="24"/>
        </w:rPr>
        <w:t>8. W przypadku wyczerpania środków finansowych pomoc zdrowotna nie będzie przyznawana.</w:t>
      </w:r>
    </w:p>
    <w:p w14:paraId="184FB86F" w14:textId="77777777" w:rsidR="002563C5" w:rsidRDefault="00000000">
      <w:pPr>
        <w:spacing w:after="0" w:line="360" w:lineRule="auto"/>
        <w:contextualSpacing/>
        <w:jc w:val="both"/>
      </w:pPr>
      <w:r>
        <w:rPr>
          <w:rFonts w:ascii="Times New Roman" w:eastAsia="Times New Roman" w:hAnsi="Times New Roman" w:cs="Times New Roman"/>
          <w:sz w:val="24"/>
          <w:szCs w:val="24"/>
        </w:rPr>
        <w:lastRenderedPageBreak/>
        <w:t>9. Wójt Gminy Rząśnik przyznaje pomoc zdrowotną w ramach posiadanych środków finansowych.</w:t>
      </w:r>
    </w:p>
    <w:p w14:paraId="45633657"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0A289468"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51D2035E"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00D7FFB9"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797A1620"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5BAFB320"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7E77AE69"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506ADF8A"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2F0E9277"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5D15B732"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2521DC72"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1F12CEBE"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2F9213E2"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12119C2C"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48A0FA02"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62A3F724"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474D06CE"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710AE7CC"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4A6B6A94"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15E49825"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7DAD77E3"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02DD455E"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7DBACB09"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020C18B4"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251C6252"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4CF4AEB8"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61DFABE6" w14:textId="77777777" w:rsidR="002563C5" w:rsidRDefault="002563C5">
      <w:pPr>
        <w:spacing w:after="0" w:line="360" w:lineRule="auto"/>
        <w:contextualSpacing/>
        <w:jc w:val="both"/>
        <w:rPr>
          <w:rFonts w:ascii="Times New Roman" w:eastAsia="Times New Roman" w:hAnsi="Times New Roman" w:cs="Times New Roman"/>
          <w:sz w:val="24"/>
          <w:szCs w:val="24"/>
        </w:rPr>
      </w:pPr>
    </w:p>
    <w:p w14:paraId="5CD27556" w14:textId="77777777" w:rsidR="002563C5" w:rsidRDefault="002563C5">
      <w:pPr>
        <w:spacing w:after="0" w:line="240" w:lineRule="auto"/>
        <w:contextualSpacing/>
      </w:pPr>
    </w:p>
    <w:p w14:paraId="10EC5BD5" w14:textId="77777777" w:rsidR="002563C5" w:rsidRDefault="002563C5">
      <w:pPr>
        <w:spacing w:after="0" w:line="240" w:lineRule="auto"/>
        <w:contextualSpacing/>
        <w:rPr>
          <w:rFonts w:ascii="Times New Roman" w:hAnsi="Times New Roman" w:cs="Times New Roman"/>
          <w:sz w:val="20"/>
          <w:szCs w:val="20"/>
        </w:rPr>
      </w:pPr>
    </w:p>
    <w:p w14:paraId="568BA9F5" w14:textId="77777777" w:rsidR="002563C5" w:rsidRDefault="002563C5">
      <w:pPr>
        <w:spacing w:after="0" w:line="240" w:lineRule="auto"/>
        <w:contextualSpacing/>
        <w:rPr>
          <w:rFonts w:ascii="Times New Roman" w:hAnsi="Times New Roman" w:cs="Times New Roman"/>
          <w:sz w:val="20"/>
          <w:szCs w:val="20"/>
        </w:rPr>
      </w:pPr>
    </w:p>
    <w:p w14:paraId="470402F5" w14:textId="77777777" w:rsidR="002563C5" w:rsidRDefault="002563C5">
      <w:pPr>
        <w:spacing w:after="0" w:line="240" w:lineRule="auto"/>
        <w:contextualSpacing/>
        <w:rPr>
          <w:rFonts w:ascii="Times New Roman" w:hAnsi="Times New Roman" w:cs="Times New Roman"/>
          <w:sz w:val="20"/>
          <w:szCs w:val="20"/>
        </w:rPr>
      </w:pPr>
    </w:p>
    <w:p w14:paraId="7FF23A81" w14:textId="77777777" w:rsidR="002563C5" w:rsidRDefault="002563C5">
      <w:pPr>
        <w:spacing w:after="0" w:line="240" w:lineRule="auto"/>
        <w:contextualSpacing/>
        <w:rPr>
          <w:rFonts w:ascii="Times New Roman" w:hAnsi="Times New Roman" w:cs="Times New Roman"/>
          <w:sz w:val="20"/>
          <w:szCs w:val="20"/>
        </w:rPr>
      </w:pPr>
    </w:p>
    <w:p w14:paraId="0ABB6E56" w14:textId="77777777" w:rsidR="002563C5" w:rsidRDefault="002563C5">
      <w:pPr>
        <w:spacing w:after="0" w:line="240" w:lineRule="auto"/>
        <w:contextualSpacing/>
        <w:rPr>
          <w:rFonts w:ascii="Times New Roman" w:hAnsi="Times New Roman" w:cs="Times New Roman"/>
          <w:sz w:val="20"/>
          <w:szCs w:val="20"/>
        </w:rPr>
      </w:pPr>
    </w:p>
    <w:p w14:paraId="53849C4D" w14:textId="77777777" w:rsidR="002563C5" w:rsidRDefault="00000000">
      <w:pPr>
        <w:spacing w:after="0" w:line="240" w:lineRule="auto"/>
        <w:contextualSpacing/>
        <w:jc w:val="right"/>
        <w:rPr>
          <w:rFonts w:ascii="Times New Roman" w:hAnsi="Times New Roman" w:cs="Times New Roman"/>
          <w:sz w:val="20"/>
          <w:szCs w:val="20"/>
        </w:rPr>
      </w:pPr>
      <w:r>
        <w:rPr>
          <w:rFonts w:ascii="Times New Roman" w:hAnsi="Times New Roman" w:cs="Times New Roman"/>
          <w:sz w:val="20"/>
          <w:szCs w:val="20"/>
        </w:rPr>
        <w:lastRenderedPageBreak/>
        <w:t>Załącznik Nr 1 do Regulaminu</w:t>
      </w:r>
    </w:p>
    <w:p w14:paraId="216D259E" w14:textId="77777777" w:rsidR="002563C5" w:rsidRDefault="00000000">
      <w:pPr>
        <w:spacing w:after="0" w:line="240" w:lineRule="auto"/>
        <w:contextualSpacing/>
        <w:jc w:val="right"/>
        <w:rPr>
          <w:rFonts w:ascii="Times New Roman" w:hAnsi="Times New Roman" w:cs="Times New Roman"/>
          <w:sz w:val="20"/>
          <w:szCs w:val="20"/>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sz w:val="20"/>
          <w:szCs w:val="20"/>
        </w:rPr>
        <w:t xml:space="preserve">określającego rodzaje świadczeń przyznawanych </w:t>
      </w:r>
      <w:r>
        <w:rPr>
          <w:rFonts w:ascii="Times New Roman" w:hAnsi="Times New Roman" w:cs="Times New Roman"/>
          <w:sz w:val="20"/>
          <w:szCs w:val="20"/>
        </w:rPr>
        <w:tab/>
        <w:t xml:space="preserve">w ramach pomocy zdrowotnej dla nauczycieli oraz </w:t>
      </w:r>
    </w:p>
    <w:p w14:paraId="7348EA99" w14:textId="77777777" w:rsidR="002563C5" w:rsidRDefault="00000000">
      <w:pPr>
        <w:spacing w:after="0" w:line="240" w:lineRule="auto"/>
        <w:contextualSpacing/>
        <w:jc w:val="right"/>
      </w:pPr>
      <w:r>
        <w:rPr>
          <w:rFonts w:ascii="Times New Roman" w:hAnsi="Times New Roman" w:cs="Times New Roman"/>
          <w:sz w:val="20"/>
          <w:szCs w:val="20"/>
        </w:rPr>
        <w:t>warunki i sposób ich przyznawania.</w:t>
      </w:r>
    </w:p>
    <w:p w14:paraId="4F5CE55E" w14:textId="77777777" w:rsidR="002563C5" w:rsidRDefault="002563C5">
      <w:pPr>
        <w:jc w:val="center"/>
        <w:rPr>
          <w:rFonts w:ascii="Times New Roman" w:hAnsi="Times New Roman" w:cs="Times New Roman"/>
          <w:sz w:val="24"/>
          <w:szCs w:val="24"/>
        </w:rPr>
      </w:pPr>
    </w:p>
    <w:p w14:paraId="39D835AB" w14:textId="77777777" w:rsidR="002563C5" w:rsidRDefault="00000000">
      <w:pPr>
        <w:jc w:val="center"/>
      </w:pPr>
      <w:r>
        <w:rPr>
          <w:rFonts w:ascii="Times New Roman" w:hAnsi="Times New Roman" w:cs="Times New Roman"/>
          <w:b/>
          <w:sz w:val="24"/>
          <w:szCs w:val="24"/>
        </w:rPr>
        <w:t>WNIOSEK</w:t>
      </w:r>
    </w:p>
    <w:p w14:paraId="368FB7E4" w14:textId="77777777" w:rsidR="002563C5" w:rsidRDefault="00000000">
      <w:pPr>
        <w:jc w:val="center"/>
      </w:pPr>
      <w:r>
        <w:rPr>
          <w:rFonts w:ascii="Times New Roman" w:hAnsi="Times New Roman" w:cs="Times New Roman"/>
          <w:b/>
          <w:sz w:val="24"/>
          <w:szCs w:val="24"/>
        </w:rPr>
        <w:t>o przyznanie pomocy zdrowotnej</w:t>
      </w:r>
    </w:p>
    <w:p w14:paraId="428E6657" w14:textId="77777777" w:rsidR="002563C5" w:rsidRDefault="00000000">
      <w:r>
        <w:rPr>
          <w:rFonts w:ascii="Times New Roman" w:hAnsi="Times New Roman" w:cs="Times New Roman"/>
          <w:sz w:val="24"/>
          <w:szCs w:val="24"/>
        </w:rPr>
        <w:t>1. Imię i nazwisko wnioskodawcy:</w:t>
      </w:r>
    </w:p>
    <w:p w14:paraId="6BF90081" w14:textId="77777777" w:rsidR="002563C5" w:rsidRDefault="00000000">
      <w:r>
        <w:rPr>
          <w:rFonts w:ascii="Times New Roman" w:hAnsi="Times New Roman" w:cs="Times New Roman"/>
          <w:sz w:val="24"/>
          <w:szCs w:val="24"/>
        </w:rPr>
        <w:t>......................................................................................................................................................</w:t>
      </w:r>
    </w:p>
    <w:p w14:paraId="4A953A17" w14:textId="77777777" w:rsidR="002563C5" w:rsidRDefault="00000000">
      <w:r>
        <w:rPr>
          <w:rFonts w:ascii="Times New Roman" w:hAnsi="Times New Roman" w:cs="Times New Roman"/>
          <w:sz w:val="24"/>
          <w:szCs w:val="24"/>
        </w:rPr>
        <w:t>2. Adres zamieszkania, telefon:</w:t>
      </w:r>
    </w:p>
    <w:p w14:paraId="59E26D7B" w14:textId="77777777" w:rsidR="002563C5" w:rsidRDefault="00000000">
      <w:r>
        <w:rPr>
          <w:rFonts w:ascii="Times New Roman" w:hAnsi="Times New Roman" w:cs="Times New Roman"/>
          <w:sz w:val="24"/>
          <w:szCs w:val="24"/>
        </w:rPr>
        <w:t>......................................................................................................................................................</w:t>
      </w:r>
    </w:p>
    <w:p w14:paraId="5E8EDB74" w14:textId="77777777" w:rsidR="002563C5" w:rsidRDefault="00000000">
      <w:pPr>
        <w:spacing w:after="0" w:line="240" w:lineRule="auto"/>
        <w:contextualSpacing/>
      </w:pPr>
      <w:r>
        <w:rPr>
          <w:rFonts w:ascii="Times New Roman" w:hAnsi="Times New Roman" w:cs="Times New Roman"/>
          <w:sz w:val="24"/>
          <w:szCs w:val="24"/>
        </w:rPr>
        <w:t>3. Proszę o udzielenie mi pomocy zdrowotnej z funduszu zdrowotnego z powodu:</w:t>
      </w:r>
    </w:p>
    <w:p w14:paraId="2985CDD4" w14:textId="77777777" w:rsidR="002563C5" w:rsidRDefault="002563C5">
      <w:pPr>
        <w:spacing w:after="0" w:line="240" w:lineRule="auto"/>
        <w:contextualSpacing/>
        <w:rPr>
          <w:rFonts w:ascii="Times New Roman" w:hAnsi="Times New Roman" w:cs="Times New Roman"/>
          <w:sz w:val="24"/>
          <w:szCs w:val="24"/>
        </w:rPr>
      </w:pPr>
    </w:p>
    <w:p w14:paraId="0D360BF2" w14:textId="77777777" w:rsidR="002563C5" w:rsidRDefault="00000000">
      <w:pPr>
        <w:spacing w:after="0" w:line="240" w:lineRule="auto"/>
        <w:contextualSpacing/>
      </w:pPr>
      <w:r>
        <w:rPr>
          <w:rFonts w:ascii="Times New Roman" w:eastAsia="Times New Roman" w:hAnsi="Times New Roman" w:cs="Times New Roman"/>
          <w:sz w:val="24"/>
          <w:szCs w:val="24"/>
        </w:rPr>
        <w:t xml:space="preserve"> </w:t>
      </w:r>
      <w:r>
        <w:rPr>
          <w:rFonts w:ascii="Times New Roman" w:hAnsi="Times New Roman" w:cs="Times New Roman"/>
          <w:sz w:val="24"/>
          <w:szCs w:val="24"/>
        </w:rPr>
        <w:t>…………………………………………………………………………………………………</w:t>
      </w:r>
    </w:p>
    <w:p w14:paraId="6D74F2CA" w14:textId="77777777" w:rsidR="002563C5" w:rsidRDefault="002563C5">
      <w:pPr>
        <w:spacing w:after="0" w:line="240" w:lineRule="auto"/>
        <w:contextualSpacing/>
        <w:rPr>
          <w:rFonts w:ascii="Times New Roman" w:hAnsi="Times New Roman" w:cs="Times New Roman"/>
          <w:sz w:val="24"/>
          <w:szCs w:val="24"/>
        </w:rPr>
      </w:pPr>
    </w:p>
    <w:p w14:paraId="3A933235" w14:textId="77777777" w:rsidR="002563C5" w:rsidRDefault="00000000">
      <w:pPr>
        <w:spacing w:after="0" w:line="240" w:lineRule="auto"/>
        <w:contextualSpacing/>
      </w:pPr>
      <w:r>
        <w:rPr>
          <w:rFonts w:ascii="Times New Roman" w:hAnsi="Times New Roman" w:cs="Times New Roman"/>
          <w:sz w:val="24"/>
          <w:szCs w:val="24"/>
        </w:rPr>
        <w:t>…………………………………………………………………………………………………</w:t>
      </w:r>
    </w:p>
    <w:p w14:paraId="3BF9FACA" w14:textId="77777777" w:rsidR="002563C5" w:rsidRDefault="002563C5">
      <w:pPr>
        <w:spacing w:after="0" w:line="240" w:lineRule="auto"/>
        <w:contextualSpacing/>
        <w:rPr>
          <w:rFonts w:ascii="Times New Roman" w:hAnsi="Times New Roman" w:cs="Times New Roman"/>
          <w:sz w:val="24"/>
          <w:szCs w:val="24"/>
        </w:rPr>
      </w:pPr>
    </w:p>
    <w:p w14:paraId="0016E191" w14:textId="77777777" w:rsidR="002563C5" w:rsidRDefault="00000000">
      <w:pPr>
        <w:spacing w:after="0" w:line="240" w:lineRule="auto"/>
        <w:contextualSpacing/>
      </w:pPr>
      <w:r>
        <w:rPr>
          <w:rFonts w:ascii="Times New Roman" w:hAnsi="Times New Roman" w:cs="Times New Roman"/>
          <w:sz w:val="24"/>
          <w:szCs w:val="24"/>
        </w:rPr>
        <w:t>…………………………………………………………………………………………………</w:t>
      </w:r>
    </w:p>
    <w:p w14:paraId="08D82469" w14:textId="77777777" w:rsidR="002563C5" w:rsidRDefault="002563C5">
      <w:pPr>
        <w:spacing w:after="0" w:line="240" w:lineRule="auto"/>
        <w:contextualSpacing/>
        <w:rPr>
          <w:rFonts w:ascii="Times New Roman" w:hAnsi="Times New Roman" w:cs="Times New Roman"/>
          <w:sz w:val="24"/>
          <w:szCs w:val="24"/>
        </w:rPr>
      </w:pPr>
    </w:p>
    <w:p w14:paraId="66F9947A" w14:textId="77777777" w:rsidR="002563C5" w:rsidRDefault="00000000">
      <w:pPr>
        <w:spacing w:after="0" w:line="240" w:lineRule="auto"/>
        <w:contextualSpacing/>
      </w:pPr>
      <w:r>
        <w:rPr>
          <w:rFonts w:ascii="Times New Roman" w:hAnsi="Times New Roman" w:cs="Times New Roman"/>
          <w:sz w:val="24"/>
          <w:szCs w:val="24"/>
        </w:rPr>
        <w:t>…………………………………………………………………………………………………</w:t>
      </w:r>
    </w:p>
    <w:p w14:paraId="0FC20CFF" w14:textId="77777777" w:rsidR="002563C5" w:rsidRDefault="002563C5">
      <w:pPr>
        <w:spacing w:after="0" w:line="240" w:lineRule="auto"/>
        <w:contextualSpacing/>
        <w:rPr>
          <w:rFonts w:ascii="Times New Roman" w:hAnsi="Times New Roman" w:cs="Times New Roman"/>
          <w:sz w:val="24"/>
          <w:szCs w:val="24"/>
        </w:rPr>
      </w:pPr>
    </w:p>
    <w:p w14:paraId="22793987" w14:textId="77777777" w:rsidR="002563C5" w:rsidRDefault="00000000">
      <w:pPr>
        <w:spacing w:after="0" w:line="240" w:lineRule="auto"/>
        <w:contextualSpacing/>
      </w:pPr>
      <w:r>
        <w:rPr>
          <w:rFonts w:ascii="Times New Roman" w:hAnsi="Times New Roman" w:cs="Times New Roman"/>
          <w:sz w:val="24"/>
          <w:szCs w:val="24"/>
        </w:rPr>
        <w:t>………………………………………………………………………………………………….</w:t>
      </w:r>
    </w:p>
    <w:p w14:paraId="1FA0ADF0" w14:textId="77777777" w:rsidR="002563C5" w:rsidRDefault="00000000">
      <w:pPr>
        <w:spacing w:after="0" w:line="240" w:lineRule="auto"/>
        <w:contextualSpacing/>
        <w:jc w:val="center"/>
      </w:pPr>
      <w:r>
        <w:rPr>
          <w:rFonts w:ascii="Times New Roman" w:hAnsi="Times New Roman" w:cs="Times New Roman"/>
          <w:sz w:val="20"/>
          <w:szCs w:val="20"/>
        </w:rPr>
        <w:t>(opis choroby, miejsc i sposobów leczenia, rehabilitacji)</w:t>
      </w:r>
    </w:p>
    <w:p w14:paraId="723D8502" w14:textId="77777777" w:rsidR="002563C5" w:rsidRDefault="002563C5">
      <w:pPr>
        <w:spacing w:after="0" w:line="240" w:lineRule="auto"/>
        <w:contextualSpacing/>
        <w:jc w:val="center"/>
        <w:rPr>
          <w:rFonts w:ascii="Times New Roman" w:hAnsi="Times New Roman" w:cs="Times New Roman"/>
          <w:sz w:val="24"/>
          <w:szCs w:val="24"/>
        </w:rPr>
      </w:pPr>
    </w:p>
    <w:p w14:paraId="3D24A01A" w14:textId="77777777" w:rsidR="002563C5" w:rsidRDefault="00000000">
      <w:pPr>
        <w:spacing w:after="0" w:line="240" w:lineRule="auto"/>
        <w:contextualSpacing/>
      </w:pPr>
      <w:r>
        <w:rPr>
          <w:rFonts w:ascii="Times New Roman" w:hAnsi="Times New Roman" w:cs="Times New Roman"/>
          <w:sz w:val="24"/>
          <w:szCs w:val="24"/>
        </w:rPr>
        <w:t xml:space="preserve">W ostatnich miesiącach moje koszty związane z leczeniem wyniosły: </w:t>
      </w:r>
    </w:p>
    <w:p w14:paraId="411EE162" w14:textId="77777777" w:rsidR="002563C5" w:rsidRDefault="002563C5">
      <w:pPr>
        <w:spacing w:after="0" w:line="240" w:lineRule="auto"/>
        <w:contextualSpacing/>
        <w:rPr>
          <w:rFonts w:ascii="Times New Roman" w:hAnsi="Times New Roman" w:cs="Times New Roman"/>
          <w:sz w:val="24"/>
          <w:szCs w:val="24"/>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675"/>
        <w:gridCol w:w="5372"/>
        <w:gridCol w:w="3040"/>
      </w:tblGrid>
      <w:tr w:rsidR="002563C5" w14:paraId="40742AB3" w14:textId="77777777">
        <w:tc>
          <w:tcPr>
            <w:tcW w:w="675" w:type="dxa"/>
            <w:tcBorders>
              <w:top w:val="single" w:sz="4" w:space="0" w:color="000000"/>
              <w:left w:val="single" w:sz="4" w:space="0" w:color="000000"/>
              <w:bottom w:val="single" w:sz="4" w:space="0" w:color="000000"/>
            </w:tcBorders>
          </w:tcPr>
          <w:p w14:paraId="58B94192" w14:textId="77777777" w:rsidR="002563C5" w:rsidRDefault="002563C5">
            <w:pPr>
              <w:pStyle w:val="Zawartotabeli"/>
              <w:spacing w:after="0" w:line="240" w:lineRule="auto"/>
              <w:contextualSpacing/>
              <w:rPr>
                <w:rFonts w:ascii="Liberation Serif" w:hAnsi="Liberation Serif" w:cs="Liberation Serif"/>
                <w:color w:val="000000"/>
                <w:sz w:val="24"/>
                <w:szCs w:val="24"/>
              </w:rPr>
            </w:pPr>
          </w:p>
          <w:p w14:paraId="56155721" w14:textId="77777777" w:rsidR="002563C5" w:rsidRDefault="00000000">
            <w:pPr>
              <w:pStyle w:val="Zawartotabeli"/>
              <w:spacing w:after="0" w:line="240" w:lineRule="auto"/>
              <w:contextualSpacing/>
            </w:pPr>
            <w:r>
              <w:rPr>
                <w:rFonts w:ascii="Liberation Serif" w:hAnsi="Liberation Serif" w:cs="Liberation Serif"/>
                <w:color w:val="000000"/>
                <w:sz w:val="24"/>
                <w:szCs w:val="24"/>
              </w:rPr>
              <w:t>Lp.</w:t>
            </w:r>
          </w:p>
        </w:tc>
        <w:tc>
          <w:tcPr>
            <w:tcW w:w="5372" w:type="dxa"/>
            <w:tcBorders>
              <w:top w:val="single" w:sz="4" w:space="0" w:color="000000"/>
              <w:left w:val="single" w:sz="4" w:space="0" w:color="000000"/>
              <w:bottom w:val="single" w:sz="4" w:space="0" w:color="000000"/>
            </w:tcBorders>
          </w:tcPr>
          <w:p w14:paraId="0BBC65B5" w14:textId="77777777" w:rsidR="002563C5" w:rsidRDefault="00000000">
            <w:pPr>
              <w:pStyle w:val="Zawartotabeli"/>
              <w:spacing w:after="0" w:line="240" w:lineRule="auto"/>
              <w:contextualSpacing/>
            </w:pPr>
            <w:r>
              <w:rPr>
                <w:rFonts w:ascii="Liberation Serif" w:hAnsi="Liberation Serif" w:cs="Liberation Serif"/>
                <w:color w:val="000000"/>
                <w:sz w:val="24"/>
                <w:szCs w:val="24"/>
              </w:rPr>
              <w:t>Nazwa kosztu (leki, sprzęt medyczny, pobyt w zakładzie opieki zdrowotnej, usługi rehabilitacyjne itp.)</w:t>
            </w:r>
          </w:p>
        </w:tc>
        <w:tc>
          <w:tcPr>
            <w:tcW w:w="3040" w:type="dxa"/>
            <w:tcBorders>
              <w:top w:val="single" w:sz="4" w:space="0" w:color="000000"/>
              <w:left w:val="single" w:sz="4" w:space="0" w:color="000000"/>
              <w:bottom w:val="single" w:sz="4" w:space="0" w:color="000000"/>
              <w:right w:val="single" w:sz="4" w:space="0" w:color="000000"/>
            </w:tcBorders>
          </w:tcPr>
          <w:p w14:paraId="559686A0" w14:textId="77777777" w:rsidR="002563C5" w:rsidRDefault="002563C5">
            <w:pPr>
              <w:pStyle w:val="Zawartotabeli"/>
              <w:spacing w:after="0" w:line="240" w:lineRule="auto"/>
              <w:contextualSpacing/>
              <w:rPr>
                <w:rFonts w:ascii="Liberation Serif" w:hAnsi="Liberation Serif" w:cs="Liberation Serif"/>
                <w:color w:val="000000"/>
                <w:sz w:val="24"/>
                <w:szCs w:val="24"/>
              </w:rPr>
            </w:pPr>
          </w:p>
          <w:p w14:paraId="0AB798F8" w14:textId="77777777" w:rsidR="002563C5" w:rsidRDefault="00000000">
            <w:pPr>
              <w:pStyle w:val="Zawartotabeli"/>
              <w:spacing w:after="0" w:line="240" w:lineRule="auto"/>
              <w:contextualSpacing/>
            </w:pPr>
            <w:r>
              <w:rPr>
                <w:rFonts w:ascii="Liberation Serif" w:hAnsi="Liberation Serif" w:cs="Liberation Serif"/>
                <w:color w:val="000000"/>
                <w:sz w:val="24"/>
                <w:szCs w:val="24"/>
              </w:rPr>
              <w:t>Koszt (w zł)</w:t>
            </w:r>
          </w:p>
        </w:tc>
      </w:tr>
      <w:tr w:rsidR="002563C5" w14:paraId="6C34E6F3" w14:textId="77777777">
        <w:tc>
          <w:tcPr>
            <w:tcW w:w="675" w:type="dxa"/>
            <w:tcBorders>
              <w:left w:val="single" w:sz="4" w:space="0" w:color="000000"/>
              <w:bottom w:val="single" w:sz="4" w:space="0" w:color="000000"/>
            </w:tcBorders>
          </w:tcPr>
          <w:p w14:paraId="4396EF3E" w14:textId="77777777" w:rsidR="002563C5" w:rsidRDefault="002563C5">
            <w:pPr>
              <w:pStyle w:val="Zawartotabeli"/>
              <w:rPr>
                <w:rFonts w:ascii="Liberation Serif" w:hAnsi="Liberation Serif" w:cs="Liberation Serif"/>
                <w:color w:val="000000"/>
                <w:sz w:val="24"/>
                <w:szCs w:val="24"/>
              </w:rPr>
            </w:pPr>
          </w:p>
        </w:tc>
        <w:tc>
          <w:tcPr>
            <w:tcW w:w="5372" w:type="dxa"/>
            <w:tcBorders>
              <w:left w:val="single" w:sz="4" w:space="0" w:color="000000"/>
              <w:bottom w:val="single" w:sz="4" w:space="0" w:color="000000"/>
            </w:tcBorders>
          </w:tcPr>
          <w:p w14:paraId="1064EBAD" w14:textId="77777777" w:rsidR="002563C5" w:rsidRDefault="002563C5">
            <w:pPr>
              <w:pStyle w:val="Zawartotabeli"/>
              <w:rPr>
                <w:rFonts w:ascii="Liberation Serif" w:hAnsi="Liberation Serif" w:cs="Liberation Serif"/>
                <w:color w:val="000000"/>
                <w:sz w:val="24"/>
                <w:szCs w:val="24"/>
              </w:rPr>
            </w:pPr>
          </w:p>
        </w:tc>
        <w:tc>
          <w:tcPr>
            <w:tcW w:w="3040" w:type="dxa"/>
            <w:tcBorders>
              <w:left w:val="single" w:sz="4" w:space="0" w:color="000000"/>
              <w:bottom w:val="single" w:sz="4" w:space="0" w:color="000000"/>
              <w:right w:val="single" w:sz="4" w:space="0" w:color="000000"/>
            </w:tcBorders>
          </w:tcPr>
          <w:p w14:paraId="0AB210A3" w14:textId="77777777" w:rsidR="002563C5" w:rsidRDefault="002563C5">
            <w:pPr>
              <w:pStyle w:val="Zawartotabeli"/>
              <w:rPr>
                <w:rFonts w:ascii="Liberation Serif" w:hAnsi="Liberation Serif" w:cs="Liberation Serif"/>
                <w:color w:val="000000"/>
                <w:sz w:val="24"/>
                <w:szCs w:val="24"/>
              </w:rPr>
            </w:pPr>
          </w:p>
        </w:tc>
      </w:tr>
      <w:tr w:rsidR="002563C5" w14:paraId="6D56A83B" w14:textId="77777777">
        <w:tc>
          <w:tcPr>
            <w:tcW w:w="675" w:type="dxa"/>
            <w:tcBorders>
              <w:left w:val="single" w:sz="4" w:space="0" w:color="000000"/>
              <w:bottom w:val="single" w:sz="4" w:space="0" w:color="000000"/>
            </w:tcBorders>
          </w:tcPr>
          <w:p w14:paraId="448CD8C9" w14:textId="77777777" w:rsidR="002563C5" w:rsidRDefault="002563C5">
            <w:pPr>
              <w:pStyle w:val="Zawartotabeli"/>
              <w:rPr>
                <w:rFonts w:ascii="Liberation Serif" w:hAnsi="Liberation Serif" w:cs="Liberation Serif"/>
                <w:color w:val="000000"/>
                <w:sz w:val="24"/>
                <w:szCs w:val="24"/>
              </w:rPr>
            </w:pPr>
          </w:p>
        </w:tc>
        <w:tc>
          <w:tcPr>
            <w:tcW w:w="5372" w:type="dxa"/>
            <w:tcBorders>
              <w:left w:val="single" w:sz="4" w:space="0" w:color="000000"/>
              <w:bottom w:val="single" w:sz="4" w:space="0" w:color="000000"/>
            </w:tcBorders>
          </w:tcPr>
          <w:p w14:paraId="6A656F0F" w14:textId="77777777" w:rsidR="002563C5" w:rsidRDefault="002563C5">
            <w:pPr>
              <w:pStyle w:val="Zawartotabeli"/>
              <w:rPr>
                <w:rFonts w:ascii="Liberation Serif" w:hAnsi="Liberation Serif" w:cs="Liberation Serif"/>
                <w:color w:val="000000"/>
                <w:sz w:val="24"/>
                <w:szCs w:val="24"/>
              </w:rPr>
            </w:pPr>
          </w:p>
        </w:tc>
        <w:tc>
          <w:tcPr>
            <w:tcW w:w="3040" w:type="dxa"/>
            <w:tcBorders>
              <w:left w:val="single" w:sz="4" w:space="0" w:color="000000"/>
              <w:bottom w:val="single" w:sz="4" w:space="0" w:color="000000"/>
              <w:right w:val="single" w:sz="4" w:space="0" w:color="000000"/>
            </w:tcBorders>
          </w:tcPr>
          <w:p w14:paraId="50627CB2" w14:textId="77777777" w:rsidR="002563C5" w:rsidRDefault="002563C5">
            <w:pPr>
              <w:pStyle w:val="Zawartotabeli"/>
              <w:rPr>
                <w:rFonts w:ascii="Liberation Serif" w:hAnsi="Liberation Serif" w:cs="Liberation Serif"/>
                <w:color w:val="000000"/>
                <w:sz w:val="24"/>
                <w:szCs w:val="24"/>
              </w:rPr>
            </w:pPr>
          </w:p>
        </w:tc>
      </w:tr>
      <w:tr w:rsidR="002563C5" w14:paraId="63C7CA05" w14:textId="77777777">
        <w:tc>
          <w:tcPr>
            <w:tcW w:w="675" w:type="dxa"/>
            <w:tcBorders>
              <w:left w:val="single" w:sz="4" w:space="0" w:color="000000"/>
              <w:bottom w:val="single" w:sz="4" w:space="0" w:color="000000"/>
            </w:tcBorders>
          </w:tcPr>
          <w:p w14:paraId="3080CB08" w14:textId="77777777" w:rsidR="002563C5" w:rsidRDefault="002563C5">
            <w:pPr>
              <w:pStyle w:val="Zawartotabeli"/>
              <w:rPr>
                <w:rFonts w:ascii="Liberation Serif" w:hAnsi="Liberation Serif" w:cs="Liberation Serif"/>
                <w:color w:val="000000"/>
                <w:sz w:val="24"/>
                <w:szCs w:val="24"/>
              </w:rPr>
            </w:pPr>
          </w:p>
        </w:tc>
        <w:tc>
          <w:tcPr>
            <w:tcW w:w="5372" w:type="dxa"/>
            <w:tcBorders>
              <w:left w:val="single" w:sz="4" w:space="0" w:color="000000"/>
              <w:bottom w:val="single" w:sz="4" w:space="0" w:color="000000"/>
            </w:tcBorders>
          </w:tcPr>
          <w:p w14:paraId="57F9C573" w14:textId="77777777" w:rsidR="002563C5" w:rsidRDefault="002563C5">
            <w:pPr>
              <w:pStyle w:val="Zawartotabeli"/>
              <w:rPr>
                <w:rFonts w:ascii="Liberation Serif" w:hAnsi="Liberation Serif" w:cs="Liberation Serif"/>
                <w:color w:val="000000"/>
                <w:sz w:val="24"/>
                <w:szCs w:val="24"/>
              </w:rPr>
            </w:pPr>
          </w:p>
        </w:tc>
        <w:tc>
          <w:tcPr>
            <w:tcW w:w="3040" w:type="dxa"/>
            <w:tcBorders>
              <w:left w:val="single" w:sz="4" w:space="0" w:color="000000"/>
              <w:bottom w:val="single" w:sz="4" w:space="0" w:color="000000"/>
              <w:right w:val="single" w:sz="4" w:space="0" w:color="000000"/>
            </w:tcBorders>
          </w:tcPr>
          <w:p w14:paraId="2418BAED" w14:textId="77777777" w:rsidR="002563C5" w:rsidRDefault="002563C5">
            <w:pPr>
              <w:pStyle w:val="Zawartotabeli"/>
              <w:rPr>
                <w:rFonts w:ascii="Liberation Serif" w:hAnsi="Liberation Serif" w:cs="Liberation Serif"/>
                <w:color w:val="000000"/>
                <w:sz w:val="24"/>
                <w:szCs w:val="24"/>
              </w:rPr>
            </w:pPr>
          </w:p>
        </w:tc>
      </w:tr>
      <w:tr w:rsidR="002563C5" w14:paraId="642F27EA" w14:textId="77777777">
        <w:tc>
          <w:tcPr>
            <w:tcW w:w="675" w:type="dxa"/>
            <w:tcBorders>
              <w:left w:val="single" w:sz="4" w:space="0" w:color="000000"/>
              <w:bottom w:val="single" w:sz="4" w:space="0" w:color="000000"/>
            </w:tcBorders>
          </w:tcPr>
          <w:p w14:paraId="029E1D4D" w14:textId="77777777" w:rsidR="002563C5" w:rsidRDefault="002563C5">
            <w:pPr>
              <w:pStyle w:val="Zawartotabeli"/>
              <w:rPr>
                <w:rFonts w:ascii="Liberation Serif" w:hAnsi="Liberation Serif" w:cs="Liberation Serif"/>
                <w:color w:val="000000"/>
                <w:sz w:val="24"/>
                <w:szCs w:val="24"/>
              </w:rPr>
            </w:pPr>
          </w:p>
        </w:tc>
        <w:tc>
          <w:tcPr>
            <w:tcW w:w="5372" w:type="dxa"/>
            <w:tcBorders>
              <w:left w:val="single" w:sz="4" w:space="0" w:color="000000"/>
              <w:bottom w:val="single" w:sz="4" w:space="0" w:color="000000"/>
            </w:tcBorders>
          </w:tcPr>
          <w:p w14:paraId="06D6D3A4" w14:textId="77777777" w:rsidR="002563C5" w:rsidRDefault="002563C5">
            <w:pPr>
              <w:pStyle w:val="Zawartotabeli"/>
              <w:rPr>
                <w:rFonts w:ascii="Liberation Serif" w:hAnsi="Liberation Serif" w:cs="Liberation Serif"/>
                <w:color w:val="000000"/>
                <w:sz w:val="24"/>
                <w:szCs w:val="24"/>
              </w:rPr>
            </w:pPr>
          </w:p>
        </w:tc>
        <w:tc>
          <w:tcPr>
            <w:tcW w:w="3040" w:type="dxa"/>
            <w:tcBorders>
              <w:left w:val="single" w:sz="4" w:space="0" w:color="000000"/>
              <w:bottom w:val="single" w:sz="4" w:space="0" w:color="000000"/>
              <w:right w:val="single" w:sz="4" w:space="0" w:color="000000"/>
            </w:tcBorders>
          </w:tcPr>
          <w:p w14:paraId="7A81E4B0" w14:textId="77777777" w:rsidR="002563C5" w:rsidRDefault="002563C5">
            <w:pPr>
              <w:pStyle w:val="Zawartotabeli"/>
              <w:rPr>
                <w:rFonts w:ascii="Liberation Serif" w:hAnsi="Liberation Serif" w:cs="Liberation Serif"/>
                <w:color w:val="000000"/>
                <w:sz w:val="24"/>
                <w:szCs w:val="24"/>
              </w:rPr>
            </w:pPr>
          </w:p>
        </w:tc>
      </w:tr>
      <w:tr w:rsidR="002563C5" w14:paraId="5B7730BC" w14:textId="77777777">
        <w:tc>
          <w:tcPr>
            <w:tcW w:w="675" w:type="dxa"/>
            <w:tcBorders>
              <w:left w:val="single" w:sz="4" w:space="0" w:color="000000"/>
              <w:bottom w:val="single" w:sz="4" w:space="0" w:color="000000"/>
            </w:tcBorders>
          </w:tcPr>
          <w:p w14:paraId="001B33F9" w14:textId="77777777" w:rsidR="002563C5" w:rsidRDefault="002563C5">
            <w:pPr>
              <w:pStyle w:val="Zawartotabeli"/>
              <w:rPr>
                <w:rFonts w:ascii="Liberation Serif" w:hAnsi="Liberation Serif" w:cs="Liberation Serif"/>
                <w:color w:val="000000"/>
                <w:sz w:val="24"/>
                <w:szCs w:val="24"/>
              </w:rPr>
            </w:pPr>
          </w:p>
        </w:tc>
        <w:tc>
          <w:tcPr>
            <w:tcW w:w="5372" w:type="dxa"/>
            <w:tcBorders>
              <w:left w:val="single" w:sz="4" w:space="0" w:color="000000"/>
              <w:bottom w:val="single" w:sz="4" w:space="0" w:color="000000"/>
            </w:tcBorders>
          </w:tcPr>
          <w:p w14:paraId="2EA58384" w14:textId="77777777" w:rsidR="002563C5" w:rsidRDefault="002563C5">
            <w:pPr>
              <w:pStyle w:val="Zawartotabeli"/>
              <w:rPr>
                <w:rFonts w:ascii="Liberation Serif" w:hAnsi="Liberation Serif" w:cs="Liberation Serif"/>
                <w:color w:val="000000"/>
                <w:sz w:val="24"/>
                <w:szCs w:val="24"/>
              </w:rPr>
            </w:pPr>
          </w:p>
        </w:tc>
        <w:tc>
          <w:tcPr>
            <w:tcW w:w="3040" w:type="dxa"/>
            <w:tcBorders>
              <w:left w:val="single" w:sz="4" w:space="0" w:color="000000"/>
              <w:bottom w:val="single" w:sz="4" w:space="0" w:color="000000"/>
              <w:right w:val="single" w:sz="4" w:space="0" w:color="000000"/>
            </w:tcBorders>
          </w:tcPr>
          <w:p w14:paraId="1EB3314E" w14:textId="77777777" w:rsidR="002563C5" w:rsidRDefault="002563C5">
            <w:pPr>
              <w:pStyle w:val="Zawartotabeli"/>
              <w:rPr>
                <w:rFonts w:ascii="Liberation Serif" w:hAnsi="Liberation Serif" w:cs="Liberation Serif"/>
                <w:color w:val="000000"/>
                <w:sz w:val="24"/>
                <w:szCs w:val="24"/>
              </w:rPr>
            </w:pPr>
          </w:p>
        </w:tc>
      </w:tr>
      <w:tr w:rsidR="002563C5" w14:paraId="3CA60124" w14:textId="77777777">
        <w:tc>
          <w:tcPr>
            <w:tcW w:w="675" w:type="dxa"/>
            <w:tcBorders>
              <w:left w:val="single" w:sz="4" w:space="0" w:color="000000"/>
              <w:bottom w:val="single" w:sz="4" w:space="0" w:color="000000"/>
            </w:tcBorders>
          </w:tcPr>
          <w:p w14:paraId="06958D5E" w14:textId="77777777" w:rsidR="002563C5" w:rsidRDefault="002563C5">
            <w:pPr>
              <w:pStyle w:val="Zawartotabeli"/>
              <w:rPr>
                <w:rFonts w:ascii="Liberation Serif" w:hAnsi="Liberation Serif" w:cs="Liberation Serif"/>
                <w:color w:val="000000"/>
                <w:sz w:val="24"/>
                <w:szCs w:val="24"/>
              </w:rPr>
            </w:pPr>
          </w:p>
        </w:tc>
        <w:tc>
          <w:tcPr>
            <w:tcW w:w="5372" w:type="dxa"/>
            <w:tcBorders>
              <w:left w:val="single" w:sz="4" w:space="0" w:color="000000"/>
              <w:bottom w:val="single" w:sz="4" w:space="0" w:color="000000"/>
            </w:tcBorders>
          </w:tcPr>
          <w:p w14:paraId="325D064C" w14:textId="77777777" w:rsidR="002563C5" w:rsidRDefault="002563C5">
            <w:pPr>
              <w:pStyle w:val="Zawartotabeli"/>
              <w:rPr>
                <w:rFonts w:ascii="Liberation Serif" w:hAnsi="Liberation Serif" w:cs="Liberation Serif"/>
                <w:color w:val="000000"/>
                <w:sz w:val="24"/>
                <w:szCs w:val="24"/>
              </w:rPr>
            </w:pPr>
          </w:p>
        </w:tc>
        <w:tc>
          <w:tcPr>
            <w:tcW w:w="3040" w:type="dxa"/>
            <w:tcBorders>
              <w:left w:val="single" w:sz="4" w:space="0" w:color="000000"/>
              <w:bottom w:val="single" w:sz="4" w:space="0" w:color="000000"/>
              <w:right w:val="single" w:sz="4" w:space="0" w:color="000000"/>
            </w:tcBorders>
          </w:tcPr>
          <w:p w14:paraId="35C75F76" w14:textId="77777777" w:rsidR="002563C5" w:rsidRDefault="002563C5">
            <w:pPr>
              <w:pStyle w:val="Zawartotabeli"/>
              <w:rPr>
                <w:rFonts w:ascii="Liberation Serif" w:hAnsi="Liberation Serif" w:cs="Liberation Serif"/>
                <w:color w:val="000000"/>
                <w:sz w:val="24"/>
                <w:szCs w:val="24"/>
              </w:rPr>
            </w:pPr>
          </w:p>
        </w:tc>
      </w:tr>
    </w:tbl>
    <w:p w14:paraId="4786A2A9" w14:textId="77777777" w:rsidR="002563C5" w:rsidRDefault="002563C5">
      <w:pPr>
        <w:spacing w:after="0" w:line="240" w:lineRule="auto"/>
        <w:contextualSpacing/>
        <w:rPr>
          <w:rFonts w:ascii="Times New Roman" w:hAnsi="Times New Roman" w:cs="Times New Roman"/>
          <w:sz w:val="20"/>
          <w:szCs w:val="20"/>
        </w:rPr>
      </w:pPr>
    </w:p>
    <w:p w14:paraId="131B0C68" w14:textId="77777777" w:rsidR="002563C5" w:rsidRDefault="00000000">
      <w:pPr>
        <w:spacing w:line="240" w:lineRule="auto"/>
      </w:pPr>
      <w:r>
        <w:rPr>
          <w:rFonts w:ascii="Times New Roman" w:hAnsi="Times New Roman" w:cs="Times New Roman"/>
          <w:sz w:val="24"/>
          <w:szCs w:val="24"/>
        </w:rPr>
        <w:t>4. Oświadczam, że średni miesięczny dochód (netto) na osobę w rodzinie pozostającej we wspólnym gospodarstwie domowym</w:t>
      </w:r>
      <w:r>
        <w:rPr>
          <w:rStyle w:val="Odwoanieprzypisudolnego"/>
          <w:rFonts w:ascii="Times New Roman" w:hAnsi="Times New Roman" w:cs="Times New Roman"/>
          <w:sz w:val="24"/>
          <w:szCs w:val="24"/>
        </w:rPr>
        <w:footnoteReference w:id="1"/>
      </w:r>
      <w:r>
        <w:rPr>
          <w:rFonts w:ascii="Times New Roman" w:hAnsi="Times New Roman" w:cs="Times New Roman"/>
          <w:sz w:val="24"/>
          <w:szCs w:val="24"/>
        </w:rPr>
        <w:t>:</w:t>
      </w:r>
    </w:p>
    <w:p w14:paraId="0FB7B18C" w14:textId="77777777" w:rsidR="002563C5" w:rsidRDefault="00000000">
      <w:pPr>
        <w:pStyle w:val="Style9"/>
        <w:widowControl/>
        <w:numPr>
          <w:ilvl w:val="0"/>
          <w:numId w:val="1"/>
        </w:numPr>
        <w:ind w:left="432" w:hanging="432"/>
        <w:jc w:val="left"/>
      </w:pPr>
      <w:r>
        <w:rPr>
          <w:rFonts w:cs="Times New Roman"/>
          <w:color w:val="000000"/>
        </w:rPr>
        <w:t>Mieścił się w  przedziale:</w:t>
      </w:r>
    </w:p>
    <w:p w14:paraId="15231171" w14:textId="77777777" w:rsidR="002563C5" w:rsidRDefault="00000000">
      <w:pPr>
        <w:pStyle w:val="Style3"/>
        <w:widowControl/>
        <w:ind w:left="1872" w:firstLine="288"/>
        <w:jc w:val="left"/>
      </w:pPr>
      <w:r>
        <w:rPr>
          <w:rFonts w:cs="Times New Roman"/>
          <w:color w:val="000000"/>
        </w:rPr>
        <w:t>do 1 500,00 zł</w:t>
      </w:r>
    </w:p>
    <w:p w14:paraId="7D60DDC2" w14:textId="77777777" w:rsidR="002563C5" w:rsidRDefault="00000000">
      <w:pPr>
        <w:pStyle w:val="Style3"/>
        <w:widowControl/>
        <w:ind w:left="1584" w:firstLine="576"/>
        <w:jc w:val="left"/>
      </w:pPr>
      <w:r>
        <w:rPr>
          <w:rFonts w:cs="Times New Roman"/>
          <w:color w:val="000000"/>
        </w:rPr>
        <w:t>od 1 501,00zł do 2 500,00zł</w:t>
      </w:r>
    </w:p>
    <w:p w14:paraId="08286726" w14:textId="77777777" w:rsidR="002563C5" w:rsidRDefault="00000000">
      <w:pPr>
        <w:pStyle w:val="Style9"/>
        <w:widowControl/>
        <w:numPr>
          <w:ilvl w:val="0"/>
          <w:numId w:val="2"/>
        </w:numPr>
        <w:ind w:left="432" w:hanging="432"/>
        <w:jc w:val="left"/>
      </w:pPr>
      <w:r>
        <w:rPr>
          <w:rFonts w:cs="Times New Roman"/>
          <w:color w:val="000000"/>
        </w:rPr>
        <w:t>Przekroczył kwotę:</w:t>
      </w:r>
    </w:p>
    <w:p w14:paraId="1109C019" w14:textId="77777777" w:rsidR="002563C5" w:rsidRDefault="00000000">
      <w:pPr>
        <w:pStyle w:val="Style3"/>
        <w:widowControl/>
        <w:ind w:left="1872" w:firstLine="288"/>
        <w:jc w:val="left"/>
      </w:pPr>
      <w:r>
        <w:rPr>
          <w:rFonts w:cs="Times New Roman"/>
          <w:color w:val="000000"/>
        </w:rPr>
        <w:t>powyżej 2 501,00 zł</w:t>
      </w:r>
    </w:p>
    <w:p w14:paraId="3E1B47C3" w14:textId="77777777" w:rsidR="002563C5" w:rsidRDefault="002563C5">
      <w:pPr>
        <w:spacing w:line="240" w:lineRule="auto"/>
        <w:rPr>
          <w:rFonts w:ascii="Times New Roman" w:hAnsi="Times New Roman" w:cs="Times New Roman"/>
          <w:sz w:val="24"/>
          <w:szCs w:val="24"/>
        </w:rPr>
      </w:pPr>
    </w:p>
    <w:p w14:paraId="379CE506" w14:textId="77777777" w:rsidR="002563C5" w:rsidRDefault="00000000">
      <w:r>
        <w:rPr>
          <w:rFonts w:ascii="Times New Roman" w:hAnsi="Times New Roman" w:cs="Times New Roman"/>
          <w:sz w:val="24"/>
          <w:szCs w:val="24"/>
        </w:rPr>
        <w:t>5. Ostatni raz z tej formy pomocy korzystałem/am w roku: ......................</w:t>
      </w:r>
    </w:p>
    <w:p w14:paraId="190AE136" w14:textId="77777777" w:rsidR="002563C5" w:rsidRDefault="002563C5"/>
    <w:p w14:paraId="516E99C6" w14:textId="77777777" w:rsidR="002563C5" w:rsidRDefault="00000000">
      <w:pPr>
        <w:jc w:val="both"/>
      </w:pPr>
      <w:r>
        <w:rPr>
          <w:rFonts w:ascii="Times New Roman" w:eastAsia="Times New Roman" w:hAnsi="Times New Roman" w:cs="Times New Roman"/>
          <w:sz w:val="24"/>
          <w:szCs w:val="24"/>
          <w:lang w:eastAsia="pl-PL"/>
        </w:rPr>
        <w:t xml:space="preserve">Deklaruję prawdziwość podanych wyżej danych. </w:t>
      </w:r>
    </w:p>
    <w:p w14:paraId="1B0E33DF" w14:textId="77777777" w:rsidR="002563C5" w:rsidRDefault="002563C5">
      <w:pPr>
        <w:jc w:val="both"/>
        <w:rPr>
          <w:rFonts w:ascii="Times New Roman" w:hAnsi="Times New Roman" w:cs="Times New Roman"/>
          <w:sz w:val="24"/>
          <w:szCs w:val="24"/>
        </w:rPr>
      </w:pPr>
    </w:p>
    <w:p w14:paraId="0AE8BDEB" w14:textId="77777777" w:rsidR="002563C5" w:rsidRDefault="00000000">
      <w:pPr>
        <w:spacing w:after="0" w:line="240" w:lineRule="auto"/>
        <w:jc w:val="right"/>
      </w:pPr>
      <w:r>
        <w:rPr>
          <w:rFonts w:ascii="Times New Roman" w:hAnsi="Times New Roman" w:cs="Times New Roman"/>
          <w:sz w:val="24"/>
          <w:szCs w:val="24"/>
        </w:rPr>
        <w:t>....................................                                                 .................................................................</w:t>
      </w:r>
    </w:p>
    <w:p w14:paraId="1DCA93ED" w14:textId="77777777" w:rsidR="002563C5" w:rsidRDefault="00000000">
      <w:pPr>
        <w:spacing w:after="0" w:line="240" w:lineRule="auto"/>
      </w:pPr>
      <w:r>
        <w:rPr>
          <w:rFonts w:ascii="Times New Roman" w:eastAsia="Times New Roman" w:hAnsi="Times New Roman" w:cs="Times New Roman"/>
          <w:sz w:val="20"/>
          <w:szCs w:val="20"/>
        </w:rPr>
        <w:t xml:space="preserve">     </w:t>
      </w:r>
      <w:r>
        <w:rPr>
          <w:rFonts w:ascii="Times New Roman" w:hAnsi="Times New Roman" w:cs="Times New Roman"/>
          <w:sz w:val="20"/>
          <w:szCs w:val="20"/>
        </w:rPr>
        <w:t>(miejscowość, dnia)                                                                                     (podpis wnioskodawcy)</w:t>
      </w:r>
    </w:p>
    <w:p w14:paraId="7F999D5F" w14:textId="77777777" w:rsidR="002563C5" w:rsidRDefault="002563C5">
      <w:pPr>
        <w:jc w:val="right"/>
        <w:rPr>
          <w:rFonts w:ascii="Times New Roman" w:hAnsi="Times New Roman" w:cs="Times New Roman"/>
          <w:sz w:val="24"/>
          <w:szCs w:val="24"/>
        </w:rPr>
      </w:pPr>
    </w:p>
    <w:p w14:paraId="43374125" w14:textId="77777777" w:rsidR="002563C5" w:rsidRDefault="00000000">
      <w:r>
        <w:rPr>
          <w:rFonts w:ascii="Times New Roman" w:hAnsi="Times New Roman" w:cs="Times New Roman"/>
          <w:sz w:val="24"/>
          <w:szCs w:val="24"/>
        </w:rPr>
        <w:t>1. Adnotacja dotycząca rozpatrzenia wniosku:</w:t>
      </w:r>
    </w:p>
    <w:p w14:paraId="39CAF731" w14:textId="77777777" w:rsidR="002563C5" w:rsidRDefault="00000000">
      <w:r>
        <w:rPr>
          <w:rFonts w:ascii="Times New Roman" w:hAnsi="Times New Roman" w:cs="Times New Roman"/>
          <w:sz w:val="24"/>
          <w:szCs w:val="24"/>
        </w:rPr>
        <w:t>ocena wymogów formalnych wniosku: spełnia / nie spełnia</w:t>
      </w:r>
    </w:p>
    <w:p w14:paraId="3A79E8F8" w14:textId="77777777" w:rsidR="002563C5" w:rsidRDefault="00000000">
      <w:r>
        <w:rPr>
          <w:rFonts w:ascii="Times New Roman" w:hAnsi="Times New Roman" w:cs="Times New Roman"/>
          <w:sz w:val="24"/>
          <w:szCs w:val="24"/>
        </w:rPr>
        <w:t>2. Uzasadnienie przyznania pomocy zdrowotnej:</w:t>
      </w:r>
    </w:p>
    <w:p w14:paraId="71EB4796" w14:textId="77777777" w:rsidR="002563C5" w:rsidRDefault="00000000">
      <w:r>
        <w:rPr>
          <w:rFonts w:ascii="Times New Roman" w:hAnsi="Times New Roman" w:cs="Times New Roman"/>
          <w:sz w:val="24"/>
          <w:szCs w:val="24"/>
        </w:rPr>
        <w:t>......................................................................................................................................................</w:t>
      </w:r>
    </w:p>
    <w:p w14:paraId="6A2628FF" w14:textId="77777777" w:rsidR="002563C5" w:rsidRDefault="00000000">
      <w:r>
        <w:rPr>
          <w:rFonts w:ascii="Times New Roman" w:hAnsi="Times New Roman" w:cs="Times New Roman"/>
          <w:sz w:val="24"/>
          <w:szCs w:val="24"/>
        </w:rPr>
        <w:t>......................................................................................................................................................</w:t>
      </w:r>
    </w:p>
    <w:p w14:paraId="54FFA0DE" w14:textId="77777777" w:rsidR="002563C5" w:rsidRDefault="00000000">
      <w:r>
        <w:rPr>
          <w:rFonts w:ascii="Times New Roman" w:hAnsi="Times New Roman" w:cs="Times New Roman"/>
          <w:sz w:val="24"/>
          <w:szCs w:val="24"/>
        </w:rPr>
        <w:t>......................................................................................................................................................</w:t>
      </w:r>
    </w:p>
    <w:p w14:paraId="6DCB4381" w14:textId="77777777" w:rsidR="002563C5" w:rsidRDefault="00000000">
      <w:pPr>
        <w:spacing w:line="360" w:lineRule="auto"/>
      </w:pPr>
      <w:r>
        <w:rPr>
          <w:rFonts w:ascii="Times New Roman" w:hAnsi="Times New Roman" w:cs="Times New Roman"/>
          <w:sz w:val="24"/>
          <w:szCs w:val="24"/>
        </w:rPr>
        <w:t>.....................................................................................................................................................................................................................................................................................................................................................................................................................................................................</w:t>
      </w:r>
    </w:p>
    <w:p w14:paraId="29E9AA6B" w14:textId="77777777" w:rsidR="002563C5" w:rsidRDefault="00000000">
      <w:r>
        <w:rPr>
          <w:rFonts w:ascii="Times New Roman" w:hAnsi="Times New Roman" w:cs="Times New Roman"/>
          <w:sz w:val="24"/>
          <w:szCs w:val="24"/>
        </w:rPr>
        <w:t>Wójt Gminy Rząśnik przyznaje pomoc zdrowotną w wysokości: ...........................................</w:t>
      </w:r>
    </w:p>
    <w:p w14:paraId="043B9CC6" w14:textId="77777777" w:rsidR="002563C5" w:rsidRDefault="00000000">
      <w:r>
        <w:rPr>
          <w:rFonts w:ascii="Times New Roman" w:hAnsi="Times New Roman" w:cs="Times New Roman"/>
          <w:sz w:val="24"/>
          <w:szCs w:val="24"/>
        </w:rPr>
        <w:t>(słownie: ....................................................................................................................................)</w:t>
      </w:r>
    </w:p>
    <w:p w14:paraId="7DF9F97E" w14:textId="77777777" w:rsidR="002563C5" w:rsidRDefault="00000000">
      <w:pPr>
        <w:jc w:val="right"/>
      </w:pPr>
      <w:r>
        <w:rPr>
          <w:rFonts w:ascii="Times New Roman" w:hAnsi="Times New Roman" w:cs="Times New Roman"/>
          <w:sz w:val="24"/>
          <w:szCs w:val="24"/>
        </w:rPr>
        <w:t>.....................................................</w:t>
      </w:r>
    </w:p>
    <w:p w14:paraId="79E5655C" w14:textId="77777777" w:rsidR="002563C5" w:rsidRDefault="00000000">
      <w:pPr>
        <w:jc w:val="right"/>
      </w:pPr>
      <w:r>
        <w:rPr>
          <w:rFonts w:ascii="Times New Roman" w:hAnsi="Times New Roman" w:cs="Times New Roman"/>
          <w:sz w:val="24"/>
          <w:szCs w:val="24"/>
        </w:rPr>
        <w:t>(data i podpis)</w:t>
      </w:r>
    </w:p>
    <w:p w14:paraId="706E6DBC" w14:textId="77777777" w:rsidR="002563C5" w:rsidRDefault="00000000">
      <w:pPr>
        <w:spacing w:after="0" w:line="240" w:lineRule="auto"/>
        <w:contextualSpacing/>
        <w:jc w:val="right"/>
        <w:rPr>
          <w:rFonts w:ascii="Times New Roman" w:hAnsi="Times New Roman" w:cs="Times New Roman"/>
          <w:sz w:val="20"/>
          <w:szCs w:val="20"/>
        </w:rPr>
      </w:pPr>
      <w:r>
        <w:rPr>
          <w:rFonts w:ascii="Times New Roman" w:hAnsi="Times New Roman" w:cs="Times New Roman"/>
          <w:sz w:val="20"/>
          <w:szCs w:val="20"/>
        </w:rPr>
        <w:lastRenderedPageBreak/>
        <w:t>Załącznik Nr 2 do Regulaminu</w:t>
      </w:r>
    </w:p>
    <w:p w14:paraId="5774B41D" w14:textId="77777777" w:rsidR="002563C5" w:rsidRDefault="00000000">
      <w:pPr>
        <w:spacing w:after="0" w:line="240" w:lineRule="auto"/>
        <w:contextualSpacing/>
        <w:jc w:val="right"/>
        <w:rPr>
          <w:rFonts w:ascii="Times New Roman" w:hAnsi="Times New Roman" w:cs="Times New Roman"/>
          <w:sz w:val="20"/>
          <w:szCs w:val="20"/>
        </w:rPr>
      </w:pP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b/>
          <w:sz w:val="20"/>
          <w:szCs w:val="20"/>
        </w:rPr>
        <w:tab/>
      </w:r>
      <w:r>
        <w:rPr>
          <w:rFonts w:ascii="Times New Roman" w:hAnsi="Times New Roman" w:cs="Times New Roman"/>
          <w:sz w:val="20"/>
          <w:szCs w:val="20"/>
        </w:rPr>
        <w:t xml:space="preserve">określającego rodzaje świadczeń przyznawanych </w:t>
      </w:r>
      <w:r>
        <w:rPr>
          <w:rFonts w:ascii="Times New Roman" w:hAnsi="Times New Roman" w:cs="Times New Roman"/>
          <w:sz w:val="20"/>
          <w:szCs w:val="20"/>
        </w:rPr>
        <w:tab/>
        <w:t xml:space="preserve">w ramach pomocy zdrowotnej </w:t>
      </w:r>
    </w:p>
    <w:p w14:paraId="332EAF40" w14:textId="77777777" w:rsidR="002563C5" w:rsidRDefault="00000000">
      <w:pPr>
        <w:spacing w:after="0" w:line="240" w:lineRule="auto"/>
        <w:contextualSpacing/>
        <w:jc w:val="right"/>
      </w:pPr>
      <w:r>
        <w:rPr>
          <w:rFonts w:ascii="Times New Roman" w:hAnsi="Times New Roman" w:cs="Times New Roman"/>
          <w:sz w:val="20"/>
          <w:szCs w:val="20"/>
        </w:rPr>
        <w:t>dla nauczycieli oraz  warunki i sposób ich przyznawania.</w:t>
      </w:r>
    </w:p>
    <w:p w14:paraId="2106079D" w14:textId="77777777" w:rsidR="002563C5" w:rsidRDefault="002563C5">
      <w:pPr>
        <w:spacing w:after="0" w:line="240" w:lineRule="auto"/>
        <w:contextualSpacing/>
        <w:rPr>
          <w:rFonts w:ascii="Times New Roman" w:hAnsi="Times New Roman" w:cs="Times New Roman"/>
          <w:b/>
          <w:sz w:val="24"/>
          <w:szCs w:val="24"/>
        </w:rPr>
      </w:pPr>
    </w:p>
    <w:p w14:paraId="7F5ED1F2" w14:textId="77777777" w:rsidR="002563C5" w:rsidRDefault="002563C5">
      <w:pPr>
        <w:jc w:val="center"/>
      </w:pPr>
    </w:p>
    <w:p w14:paraId="73A92ECA" w14:textId="77777777" w:rsidR="002563C5" w:rsidRDefault="00000000">
      <w:pPr>
        <w:jc w:val="center"/>
        <w:rPr>
          <w:rFonts w:ascii="Times New Roman" w:hAnsi="Times New Roman" w:cs="Times New Roman"/>
          <w:b/>
          <w:bCs/>
          <w:sz w:val="24"/>
          <w:szCs w:val="24"/>
        </w:rPr>
      </w:pPr>
      <w:r>
        <w:rPr>
          <w:rFonts w:ascii="Times New Roman" w:hAnsi="Times New Roman" w:cs="Times New Roman"/>
          <w:b/>
          <w:sz w:val="24"/>
          <w:szCs w:val="24"/>
        </w:rPr>
        <w:t>Rejestr wniosków nauczycieli, opinii Komisji o przyznaniu pomocy                                           z Funduszu zdrowotnego</w:t>
      </w:r>
    </w:p>
    <w:tbl>
      <w:tblPr>
        <w:tblW w:w="0" w:type="auto"/>
        <w:tblInd w:w="-763" w:type="dxa"/>
        <w:tblLayout w:type="fixed"/>
        <w:tblLook w:val="04A0" w:firstRow="1" w:lastRow="0" w:firstColumn="1" w:lastColumn="0" w:noHBand="0" w:noVBand="1"/>
      </w:tblPr>
      <w:tblGrid>
        <w:gridCol w:w="1184"/>
        <w:gridCol w:w="1797"/>
        <w:gridCol w:w="2656"/>
        <w:gridCol w:w="1116"/>
        <w:gridCol w:w="1316"/>
        <w:gridCol w:w="1061"/>
        <w:gridCol w:w="1684"/>
      </w:tblGrid>
      <w:tr w:rsidR="002563C5" w14:paraId="5512D942" w14:textId="77777777">
        <w:tc>
          <w:tcPr>
            <w:tcW w:w="1184" w:type="dxa"/>
            <w:tcBorders>
              <w:top w:val="single" w:sz="4" w:space="0" w:color="000000"/>
              <w:left w:val="single" w:sz="4" w:space="0" w:color="000000"/>
              <w:bottom w:val="single" w:sz="4" w:space="0" w:color="000000"/>
            </w:tcBorders>
          </w:tcPr>
          <w:p w14:paraId="3C750194" w14:textId="77777777" w:rsidR="002563C5" w:rsidRDefault="00000000">
            <w:pPr>
              <w:jc w:val="center"/>
            </w:pPr>
            <w:r>
              <w:rPr>
                <w:rFonts w:ascii="Times New Roman" w:hAnsi="Times New Roman" w:cs="Times New Roman"/>
                <w:sz w:val="20"/>
                <w:szCs w:val="20"/>
              </w:rPr>
              <w:t>ROK</w:t>
            </w:r>
          </w:p>
        </w:tc>
        <w:tc>
          <w:tcPr>
            <w:tcW w:w="1797" w:type="dxa"/>
            <w:tcBorders>
              <w:top w:val="single" w:sz="4" w:space="0" w:color="000000"/>
              <w:left w:val="single" w:sz="4" w:space="0" w:color="000000"/>
              <w:bottom w:val="single" w:sz="4" w:space="0" w:color="000000"/>
            </w:tcBorders>
          </w:tcPr>
          <w:p w14:paraId="6FCA70E4" w14:textId="77777777" w:rsidR="002563C5" w:rsidRDefault="00000000">
            <w:pPr>
              <w:jc w:val="center"/>
            </w:pPr>
            <w:r>
              <w:rPr>
                <w:rFonts w:ascii="Times New Roman" w:hAnsi="Times New Roman" w:cs="Times New Roman"/>
                <w:sz w:val="20"/>
                <w:szCs w:val="20"/>
              </w:rPr>
              <w:t>Imię i nazwisko nauczyciela</w:t>
            </w:r>
          </w:p>
        </w:tc>
        <w:tc>
          <w:tcPr>
            <w:tcW w:w="2656" w:type="dxa"/>
            <w:tcBorders>
              <w:top w:val="single" w:sz="4" w:space="0" w:color="000000"/>
              <w:left w:val="single" w:sz="4" w:space="0" w:color="000000"/>
              <w:bottom w:val="single" w:sz="4" w:space="0" w:color="000000"/>
            </w:tcBorders>
          </w:tcPr>
          <w:p w14:paraId="4459CAC5" w14:textId="77777777" w:rsidR="002563C5" w:rsidRDefault="00000000">
            <w:pPr>
              <w:spacing w:after="0" w:line="240" w:lineRule="auto"/>
              <w:jc w:val="center"/>
            </w:pPr>
            <w:r>
              <w:rPr>
                <w:rFonts w:ascii="Times New Roman" w:hAnsi="Times New Roman" w:cs="Times New Roman"/>
                <w:sz w:val="20"/>
                <w:szCs w:val="20"/>
              </w:rPr>
              <w:t xml:space="preserve">Status zawodowy </w:t>
            </w:r>
          </w:p>
          <w:p w14:paraId="43C4CFCB" w14:textId="77777777" w:rsidR="002563C5" w:rsidRDefault="00000000">
            <w:pPr>
              <w:spacing w:after="0" w:line="240" w:lineRule="auto"/>
              <w:jc w:val="center"/>
            </w:pPr>
            <w:r>
              <w:rPr>
                <w:rFonts w:ascii="Times New Roman" w:hAnsi="Times New Roman" w:cs="Times New Roman"/>
                <w:sz w:val="20"/>
                <w:szCs w:val="20"/>
              </w:rPr>
              <w:t>P – pracujący</w:t>
            </w:r>
          </w:p>
          <w:p w14:paraId="70646B9F" w14:textId="77777777" w:rsidR="002563C5" w:rsidRDefault="00000000">
            <w:pPr>
              <w:spacing w:after="0" w:line="240" w:lineRule="auto"/>
              <w:jc w:val="center"/>
            </w:pPr>
            <w:r>
              <w:rPr>
                <w:rFonts w:ascii="Times New Roman" w:hAnsi="Times New Roman" w:cs="Times New Roman"/>
                <w:sz w:val="20"/>
                <w:szCs w:val="20"/>
              </w:rPr>
              <w:t>E – emeryt/rencista/otrzymujący nauczycielskie świadczenie kompensacyjne</w:t>
            </w:r>
          </w:p>
        </w:tc>
        <w:tc>
          <w:tcPr>
            <w:tcW w:w="1116" w:type="dxa"/>
            <w:tcBorders>
              <w:top w:val="single" w:sz="4" w:space="0" w:color="000000"/>
              <w:left w:val="single" w:sz="4" w:space="0" w:color="000000"/>
              <w:bottom w:val="single" w:sz="4" w:space="0" w:color="000000"/>
            </w:tcBorders>
          </w:tcPr>
          <w:p w14:paraId="57819A89" w14:textId="77777777" w:rsidR="002563C5" w:rsidRDefault="00000000">
            <w:pPr>
              <w:jc w:val="center"/>
            </w:pPr>
            <w:r>
              <w:rPr>
                <w:rFonts w:ascii="Times New Roman" w:hAnsi="Times New Roman" w:cs="Times New Roman"/>
                <w:sz w:val="20"/>
                <w:szCs w:val="20"/>
              </w:rPr>
              <w:t>Cel pomocy zdrowotnej</w:t>
            </w:r>
          </w:p>
        </w:tc>
        <w:tc>
          <w:tcPr>
            <w:tcW w:w="1316" w:type="dxa"/>
            <w:tcBorders>
              <w:top w:val="single" w:sz="4" w:space="0" w:color="000000"/>
              <w:left w:val="single" w:sz="4" w:space="0" w:color="000000"/>
              <w:bottom w:val="single" w:sz="4" w:space="0" w:color="000000"/>
            </w:tcBorders>
          </w:tcPr>
          <w:p w14:paraId="221269A4" w14:textId="77777777" w:rsidR="002563C5" w:rsidRDefault="00000000">
            <w:pPr>
              <w:jc w:val="center"/>
            </w:pPr>
            <w:r>
              <w:rPr>
                <w:rFonts w:ascii="Times New Roman" w:hAnsi="Times New Roman" w:cs="Times New Roman"/>
                <w:sz w:val="20"/>
                <w:szCs w:val="20"/>
              </w:rPr>
              <w:t>Proponowana kwota pomocy zdrowotnej</w:t>
            </w:r>
          </w:p>
        </w:tc>
        <w:tc>
          <w:tcPr>
            <w:tcW w:w="1061" w:type="dxa"/>
            <w:tcBorders>
              <w:top w:val="single" w:sz="4" w:space="0" w:color="000000"/>
              <w:left w:val="single" w:sz="4" w:space="0" w:color="000000"/>
              <w:bottom w:val="single" w:sz="4" w:space="0" w:color="000000"/>
            </w:tcBorders>
          </w:tcPr>
          <w:p w14:paraId="376B7353" w14:textId="77777777" w:rsidR="002563C5" w:rsidRDefault="00000000">
            <w:pPr>
              <w:jc w:val="center"/>
            </w:pPr>
            <w:r>
              <w:rPr>
                <w:rFonts w:ascii="Times New Roman" w:hAnsi="Times New Roman" w:cs="Times New Roman"/>
                <w:sz w:val="20"/>
                <w:szCs w:val="20"/>
              </w:rPr>
              <w:t>Ostatnio otrzymana pomoc zdrowotna</w:t>
            </w:r>
          </w:p>
        </w:tc>
        <w:tc>
          <w:tcPr>
            <w:tcW w:w="1684" w:type="dxa"/>
            <w:tcBorders>
              <w:top w:val="single" w:sz="4" w:space="0" w:color="000000"/>
              <w:left w:val="single" w:sz="4" w:space="0" w:color="000000"/>
              <w:bottom w:val="single" w:sz="4" w:space="0" w:color="000000"/>
              <w:right w:val="single" w:sz="4" w:space="0" w:color="000000"/>
            </w:tcBorders>
          </w:tcPr>
          <w:p w14:paraId="3033FA37" w14:textId="77777777" w:rsidR="002563C5" w:rsidRDefault="00000000">
            <w:pPr>
              <w:jc w:val="center"/>
            </w:pPr>
            <w:r>
              <w:rPr>
                <w:rFonts w:ascii="Times New Roman" w:hAnsi="Times New Roman" w:cs="Times New Roman"/>
                <w:sz w:val="20"/>
                <w:szCs w:val="20"/>
              </w:rPr>
              <w:t>Opinia             komisji</w:t>
            </w:r>
          </w:p>
        </w:tc>
      </w:tr>
      <w:tr w:rsidR="002563C5" w14:paraId="1DF5C7C0" w14:textId="77777777">
        <w:trPr>
          <w:trHeight w:val="1072"/>
        </w:trPr>
        <w:tc>
          <w:tcPr>
            <w:tcW w:w="1184" w:type="dxa"/>
            <w:tcBorders>
              <w:top w:val="single" w:sz="4" w:space="0" w:color="000000"/>
              <w:left w:val="single" w:sz="4" w:space="0" w:color="000000"/>
              <w:bottom w:val="single" w:sz="4" w:space="0" w:color="000000"/>
            </w:tcBorders>
          </w:tcPr>
          <w:p w14:paraId="4F25AB8B" w14:textId="77777777" w:rsidR="002563C5" w:rsidRDefault="002563C5">
            <w:pPr>
              <w:jc w:val="center"/>
              <w:rPr>
                <w:rFonts w:ascii="Times New Roman" w:hAnsi="Times New Roman" w:cs="Times New Roman"/>
                <w:b/>
                <w:sz w:val="24"/>
                <w:szCs w:val="24"/>
              </w:rPr>
            </w:pPr>
          </w:p>
        </w:tc>
        <w:tc>
          <w:tcPr>
            <w:tcW w:w="1797" w:type="dxa"/>
            <w:tcBorders>
              <w:top w:val="single" w:sz="4" w:space="0" w:color="000000"/>
              <w:left w:val="single" w:sz="4" w:space="0" w:color="000000"/>
              <w:bottom w:val="single" w:sz="4" w:space="0" w:color="000000"/>
            </w:tcBorders>
          </w:tcPr>
          <w:p w14:paraId="7332C2EB" w14:textId="77777777" w:rsidR="002563C5" w:rsidRDefault="002563C5">
            <w:pPr>
              <w:jc w:val="center"/>
              <w:rPr>
                <w:rFonts w:ascii="Times New Roman" w:hAnsi="Times New Roman" w:cs="Times New Roman"/>
                <w:b/>
                <w:sz w:val="24"/>
                <w:szCs w:val="24"/>
              </w:rPr>
            </w:pPr>
          </w:p>
        </w:tc>
        <w:tc>
          <w:tcPr>
            <w:tcW w:w="2656" w:type="dxa"/>
            <w:tcBorders>
              <w:top w:val="single" w:sz="4" w:space="0" w:color="000000"/>
              <w:left w:val="single" w:sz="4" w:space="0" w:color="000000"/>
              <w:bottom w:val="single" w:sz="4" w:space="0" w:color="000000"/>
            </w:tcBorders>
          </w:tcPr>
          <w:p w14:paraId="7D6C9FE3" w14:textId="77777777" w:rsidR="002563C5" w:rsidRDefault="002563C5">
            <w:pPr>
              <w:jc w:val="center"/>
              <w:rPr>
                <w:rFonts w:ascii="Times New Roman" w:hAnsi="Times New Roman" w:cs="Times New Roman"/>
                <w:b/>
                <w:sz w:val="24"/>
                <w:szCs w:val="24"/>
              </w:rPr>
            </w:pPr>
          </w:p>
        </w:tc>
        <w:tc>
          <w:tcPr>
            <w:tcW w:w="1116" w:type="dxa"/>
            <w:tcBorders>
              <w:top w:val="single" w:sz="4" w:space="0" w:color="000000"/>
              <w:left w:val="single" w:sz="4" w:space="0" w:color="000000"/>
              <w:bottom w:val="single" w:sz="4" w:space="0" w:color="000000"/>
            </w:tcBorders>
          </w:tcPr>
          <w:p w14:paraId="4B3EC4AB" w14:textId="77777777" w:rsidR="002563C5" w:rsidRDefault="002563C5">
            <w:pPr>
              <w:jc w:val="center"/>
              <w:rPr>
                <w:rFonts w:ascii="Times New Roman" w:hAnsi="Times New Roman" w:cs="Times New Roman"/>
                <w:b/>
                <w:sz w:val="24"/>
                <w:szCs w:val="24"/>
              </w:rPr>
            </w:pPr>
          </w:p>
        </w:tc>
        <w:tc>
          <w:tcPr>
            <w:tcW w:w="1316" w:type="dxa"/>
            <w:tcBorders>
              <w:top w:val="single" w:sz="4" w:space="0" w:color="000000"/>
              <w:left w:val="single" w:sz="4" w:space="0" w:color="000000"/>
              <w:bottom w:val="single" w:sz="4" w:space="0" w:color="000000"/>
            </w:tcBorders>
          </w:tcPr>
          <w:p w14:paraId="420BC20B" w14:textId="77777777" w:rsidR="002563C5" w:rsidRDefault="002563C5">
            <w:pPr>
              <w:jc w:val="center"/>
              <w:rPr>
                <w:rFonts w:ascii="Times New Roman" w:hAnsi="Times New Roman" w:cs="Times New Roman"/>
                <w:b/>
                <w:sz w:val="24"/>
                <w:szCs w:val="24"/>
              </w:rPr>
            </w:pPr>
          </w:p>
        </w:tc>
        <w:tc>
          <w:tcPr>
            <w:tcW w:w="1061" w:type="dxa"/>
            <w:tcBorders>
              <w:top w:val="single" w:sz="4" w:space="0" w:color="000000"/>
              <w:left w:val="single" w:sz="4" w:space="0" w:color="000000"/>
              <w:bottom w:val="single" w:sz="4" w:space="0" w:color="000000"/>
            </w:tcBorders>
          </w:tcPr>
          <w:p w14:paraId="581FE561" w14:textId="77777777" w:rsidR="002563C5" w:rsidRDefault="002563C5">
            <w:pPr>
              <w:jc w:val="center"/>
              <w:rPr>
                <w:rFonts w:ascii="Times New Roman" w:hAnsi="Times New Roman" w:cs="Times New Roman"/>
                <w:b/>
                <w:sz w:val="24"/>
                <w:szCs w:val="24"/>
              </w:rPr>
            </w:pPr>
          </w:p>
        </w:tc>
        <w:tc>
          <w:tcPr>
            <w:tcW w:w="1684" w:type="dxa"/>
            <w:tcBorders>
              <w:top w:val="single" w:sz="4" w:space="0" w:color="000000"/>
              <w:left w:val="single" w:sz="4" w:space="0" w:color="000000"/>
              <w:bottom w:val="single" w:sz="4" w:space="0" w:color="000000"/>
              <w:right w:val="single" w:sz="4" w:space="0" w:color="000000"/>
            </w:tcBorders>
          </w:tcPr>
          <w:p w14:paraId="5AAF9BB8" w14:textId="77777777" w:rsidR="002563C5" w:rsidRDefault="002563C5">
            <w:pPr>
              <w:jc w:val="center"/>
              <w:rPr>
                <w:rFonts w:ascii="Times New Roman" w:hAnsi="Times New Roman" w:cs="Times New Roman"/>
                <w:b/>
                <w:sz w:val="24"/>
                <w:szCs w:val="24"/>
              </w:rPr>
            </w:pPr>
          </w:p>
        </w:tc>
      </w:tr>
      <w:tr w:rsidR="002563C5" w14:paraId="700180BE" w14:textId="77777777">
        <w:trPr>
          <w:trHeight w:val="1116"/>
        </w:trPr>
        <w:tc>
          <w:tcPr>
            <w:tcW w:w="1184" w:type="dxa"/>
            <w:tcBorders>
              <w:top w:val="single" w:sz="4" w:space="0" w:color="000000"/>
              <w:left w:val="single" w:sz="4" w:space="0" w:color="000000"/>
              <w:bottom w:val="single" w:sz="4" w:space="0" w:color="000000"/>
            </w:tcBorders>
          </w:tcPr>
          <w:p w14:paraId="78FCC56C" w14:textId="77777777" w:rsidR="002563C5" w:rsidRDefault="002563C5">
            <w:pPr>
              <w:jc w:val="center"/>
              <w:rPr>
                <w:rFonts w:ascii="Times New Roman" w:hAnsi="Times New Roman" w:cs="Times New Roman"/>
                <w:b/>
                <w:sz w:val="24"/>
                <w:szCs w:val="24"/>
              </w:rPr>
            </w:pPr>
          </w:p>
        </w:tc>
        <w:tc>
          <w:tcPr>
            <w:tcW w:w="1797" w:type="dxa"/>
            <w:tcBorders>
              <w:top w:val="single" w:sz="4" w:space="0" w:color="000000"/>
              <w:left w:val="single" w:sz="4" w:space="0" w:color="000000"/>
              <w:bottom w:val="single" w:sz="4" w:space="0" w:color="000000"/>
            </w:tcBorders>
          </w:tcPr>
          <w:p w14:paraId="142EB4AD" w14:textId="77777777" w:rsidR="002563C5" w:rsidRDefault="002563C5">
            <w:pPr>
              <w:jc w:val="center"/>
              <w:rPr>
                <w:rFonts w:ascii="Times New Roman" w:hAnsi="Times New Roman" w:cs="Times New Roman"/>
                <w:b/>
                <w:sz w:val="24"/>
                <w:szCs w:val="24"/>
              </w:rPr>
            </w:pPr>
          </w:p>
        </w:tc>
        <w:tc>
          <w:tcPr>
            <w:tcW w:w="2656" w:type="dxa"/>
            <w:tcBorders>
              <w:top w:val="single" w:sz="4" w:space="0" w:color="000000"/>
              <w:left w:val="single" w:sz="4" w:space="0" w:color="000000"/>
              <w:bottom w:val="single" w:sz="4" w:space="0" w:color="000000"/>
            </w:tcBorders>
          </w:tcPr>
          <w:p w14:paraId="5ED60ED0" w14:textId="77777777" w:rsidR="002563C5" w:rsidRDefault="002563C5">
            <w:pPr>
              <w:jc w:val="center"/>
              <w:rPr>
                <w:rFonts w:ascii="Times New Roman" w:hAnsi="Times New Roman" w:cs="Times New Roman"/>
                <w:b/>
                <w:sz w:val="24"/>
                <w:szCs w:val="24"/>
              </w:rPr>
            </w:pPr>
          </w:p>
        </w:tc>
        <w:tc>
          <w:tcPr>
            <w:tcW w:w="1116" w:type="dxa"/>
            <w:tcBorders>
              <w:top w:val="single" w:sz="4" w:space="0" w:color="000000"/>
              <w:left w:val="single" w:sz="4" w:space="0" w:color="000000"/>
              <w:bottom w:val="single" w:sz="4" w:space="0" w:color="000000"/>
            </w:tcBorders>
          </w:tcPr>
          <w:p w14:paraId="550323B8" w14:textId="77777777" w:rsidR="002563C5" w:rsidRDefault="002563C5">
            <w:pPr>
              <w:jc w:val="center"/>
              <w:rPr>
                <w:rFonts w:ascii="Times New Roman" w:hAnsi="Times New Roman" w:cs="Times New Roman"/>
                <w:b/>
                <w:sz w:val="24"/>
                <w:szCs w:val="24"/>
              </w:rPr>
            </w:pPr>
          </w:p>
        </w:tc>
        <w:tc>
          <w:tcPr>
            <w:tcW w:w="1316" w:type="dxa"/>
            <w:tcBorders>
              <w:top w:val="single" w:sz="4" w:space="0" w:color="000000"/>
              <w:left w:val="single" w:sz="4" w:space="0" w:color="000000"/>
              <w:bottom w:val="single" w:sz="4" w:space="0" w:color="000000"/>
            </w:tcBorders>
          </w:tcPr>
          <w:p w14:paraId="747E21BB" w14:textId="77777777" w:rsidR="002563C5" w:rsidRDefault="002563C5">
            <w:pPr>
              <w:jc w:val="center"/>
              <w:rPr>
                <w:rFonts w:ascii="Times New Roman" w:hAnsi="Times New Roman" w:cs="Times New Roman"/>
                <w:b/>
                <w:sz w:val="24"/>
                <w:szCs w:val="24"/>
              </w:rPr>
            </w:pPr>
          </w:p>
        </w:tc>
        <w:tc>
          <w:tcPr>
            <w:tcW w:w="1061" w:type="dxa"/>
            <w:tcBorders>
              <w:top w:val="single" w:sz="4" w:space="0" w:color="000000"/>
              <w:left w:val="single" w:sz="4" w:space="0" w:color="000000"/>
              <w:bottom w:val="single" w:sz="4" w:space="0" w:color="000000"/>
            </w:tcBorders>
          </w:tcPr>
          <w:p w14:paraId="25E1059C" w14:textId="77777777" w:rsidR="002563C5" w:rsidRDefault="002563C5">
            <w:pPr>
              <w:jc w:val="center"/>
              <w:rPr>
                <w:rFonts w:ascii="Times New Roman" w:hAnsi="Times New Roman" w:cs="Times New Roman"/>
                <w:b/>
                <w:sz w:val="24"/>
                <w:szCs w:val="24"/>
              </w:rPr>
            </w:pPr>
          </w:p>
        </w:tc>
        <w:tc>
          <w:tcPr>
            <w:tcW w:w="1684" w:type="dxa"/>
            <w:tcBorders>
              <w:top w:val="single" w:sz="4" w:space="0" w:color="000000"/>
              <w:left w:val="single" w:sz="4" w:space="0" w:color="000000"/>
              <w:bottom w:val="single" w:sz="4" w:space="0" w:color="000000"/>
              <w:right w:val="single" w:sz="4" w:space="0" w:color="000000"/>
            </w:tcBorders>
          </w:tcPr>
          <w:p w14:paraId="44A1031E" w14:textId="77777777" w:rsidR="002563C5" w:rsidRDefault="002563C5">
            <w:pPr>
              <w:jc w:val="center"/>
              <w:rPr>
                <w:rFonts w:ascii="Times New Roman" w:hAnsi="Times New Roman" w:cs="Times New Roman"/>
                <w:b/>
                <w:sz w:val="24"/>
                <w:szCs w:val="24"/>
              </w:rPr>
            </w:pPr>
          </w:p>
        </w:tc>
      </w:tr>
      <w:tr w:rsidR="002563C5" w14:paraId="69D57ED8" w14:textId="77777777">
        <w:trPr>
          <w:trHeight w:val="989"/>
        </w:trPr>
        <w:tc>
          <w:tcPr>
            <w:tcW w:w="1184" w:type="dxa"/>
            <w:tcBorders>
              <w:top w:val="single" w:sz="4" w:space="0" w:color="000000"/>
              <w:left w:val="single" w:sz="4" w:space="0" w:color="000000"/>
              <w:bottom w:val="single" w:sz="4" w:space="0" w:color="000000"/>
            </w:tcBorders>
          </w:tcPr>
          <w:p w14:paraId="04B4F9FB" w14:textId="77777777" w:rsidR="002563C5" w:rsidRDefault="002563C5">
            <w:pPr>
              <w:jc w:val="center"/>
              <w:rPr>
                <w:rFonts w:ascii="Times New Roman" w:hAnsi="Times New Roman" w:cs="Times New Roman"/>
                <w:b/>
                <w:sz w:val="24"/>
                <w:szCs w:val="24"/>
              </w:rPr>
            </w:pPr>
          </w:p>
        </w:tc>
        <w:tc>
          <w:tcPr>
            <w:tcW w:w="1797" w:type="dxa"/>
            <w:tcBorders>
              <w:top w:val="single" w:sz="4" w:space="0" w:color="000000"/>
              <w:left w:val="single" w:sz="4" w:space="0" w:color="000000"/>
              <w:bottom w:val="single" w:sz="4" w:space="0" w:color="000000"/>
            </w:tcBorders>
          </w:tcPr>
          <w:p w14:paraId="2DE6B686" w14:textId="77777777" w:rsidR="002563C5" w:rsidRDefault="002563C5">
            <w:pPr>
              <w:jc w:val="center"/>
              <w:rPr>
                <w:rFonts w:ascii="Times New Roman" w:hAnsi="Times New Roman" w:cs="Times New Roman"/>
                <w:b/>
                <w:sz w:val="24"/>
                <w:szCs w:val="24"/>
              </w:rPr>
            </w:pPr>
          </w:p>
        </w:tc>
        <w:tc>
          <w:tcPr>
            <w:tcW w:w="2656" w:type="dxa"/>
            <w:tcBorders>
              <w:top w:val="single" w:sz="4" w:space="0" w:color="000000"/>
              <w:left w:val="single" w:sz="4" w:space="0" w:color="000000"/>
              <w:bottom w:val="single" w:sz="4" w:space="0" w:color="000000"/>
            </w:tcBorders>
          </w:tcPr>
          <w:p w14:paraId="06F51032" w14:textId="77777777" w:rsidR="002563C5" w:rsidRDefault="002563C5">
            <w:pPr>
              <w:jc w:val="center"/>
              <w:rPr>
                <w:rFonts w:ascii="Times New Roman" w:hAnsi="Times New Roman" w:cs="Times New Roman"/>
                <w:b/>
                <w:sz w:val="24"/>
                <w:szCs w:val="24"/>
              </w:rPr>
            </w:pPr>
          </w:p>
        </w:tc>
        <w:tc>
          <w:tcPr>
            <w:tcW w:w="1116" w:type="dxa"/>
            <w:tcBorders>
              <w:top w:val="single" w:sz="4" w:space="0" w:color="000000"/>
              <w:left w:val="single" w:sz="4" w:space="0" w:color="000000"/>
              <w:bottom w:val="single" w:sz="4" w:space="0" w:color="000000"/>
            </w:tcBorders>
          </w:tcPr>
          <w:p w14:paraId="027AF5A8" w14:textId="77777777" w:rsidR="002563C5" w:rsidRDefault="002563C5">
            <w:pPr>
              <w:jc w:val="center"/>
              <w:rPr>
                <w:rFonts w:ascii="Times New Roman" w:hAnsi="Times New Roman" w:cs="Times New Roman"/>
                <w:b/>
                <w:sz w:val="24"/>
                <w:szCs w:val="24"/>
              </w:rPr>
            </w:pPr>
          </w:p>
        </w:tc>
        <w:tc>
          <w:tcPr>
            <w:tcW w:w="1316" w:type="dxa"/>
            <w:tcBorders>
              <w:top w:val="single" w:sz="4" w:space="0" w:color="000000"/>
              <w:left w:val="single" w:sz="4" w:space="0" w:color="000000"/>
              <w:bottom w:val="single" w:sz="4" w:space="0" w:color="000000"/>
            </w:tcBorders>
          </w:tcPr>
          <w:p w14:paraId="422ED6F1" w14:textId="77777777" w:rsidR="002563C5" w:rsidRDefault="002563C5">
            <w:pPr>
              <w:jc w:val="center"/>
              <w:rPr>
                <w:rFonts w:ascii="Times New Roman" w:hAnsi="Times New Roman" w:cs="Times New Roman"/>
                <w:b/>
                <w:sz w:val="24"/>
                <w:szCs w:val="24"/>
              </w:rPr>
            </w:pPr>
          </w:p>
        </w:tc>
        <w:tc>
          <w:tcPr>
            <w:tcW w:w="1061" w:type="dxa"/>
            <w:tcBorders>
              <w:top w:val="single" w:sz="4" w:space="0" w:color="000000"/>
              <w:left w:val="single" w:sz="4" w:space="0" w:color="000000"/>
              <w:bottom w:val="single" w:sz="4" w:space="0" w:color="000000"/>
            </w:tcBorders>
          </w:tcPr>
          <w:p w14:paraId="19F8BC23" w14:textId="77777777" w:rsidR="002563C5" w:rsidRDefault="002563C5">
            <w:pPr>
              <w:jc w:val="center"/>
              <w:rPr>
                <w:rFonts w:ascii="Times New Roman" w:hAnsi="Times New Roman" w:cs="Times New Roman"/>
                <w:b/>
                <w:sz w:val="24"/>
                <w:szCs w:val="24"/>
              </w:rPr>
            </w:pPr>
          </w:p>
        </w:tc>
        <w:tc>
          <w:tcPr>
            <w:tcW w:w="1684" w:type="dxa"/>
            <w:tcBorders>
              <w:top w:val="single" w:sz="4" w:space="0" w:color="000000"/>
              <w:left w:val="single" w:sz="4" w:space="0" w:color="000000"/>
              <w:bottom w:val="single" w:sz="4" w:space="0" w:color="000000"/>
              <w:right w:val="single" w:sz="4" w:space="0" w:color="000000"/>
            </w:tcBorders>
          </w:tcPr>
          <w:p w14:paraId="76565A5C" w14:textId="77777777" w:rsidR="002563C5" w:rsidRDefault="002563C5">
            <w:pPr>
              <w:jc w:val="center"/>
              <w:rPr>
                <w:rFonts w:ascii="Times New Roman" w:hAnsi="Times New Roman" w:cs="Times New Roman"/>
                <w:b/>
                <w:sz w:val="24"/>
                <w:szCs w:val="24"/>
              </w:rPr>
            </w:pPr>
          </w:p>
        </w:tc>
      </w:tr>
      <w:tr w:rsidR="002563C5" w14:paraId="2FE39EC6" w14:textId="77777777">
        <w:trPr>
          <w:trHeight w:val="1131"/>
        </w:trPr>
        <w:tc>
          <w:tcPr>
            <w:tcW w:w="1184" w:type="dxa"/>
            <w:tcBorders>
              <w:top w:val="single" w:sz="4" w:space="0" w:color="000000"/>
              <w:left w:val="single" w:sz="4" w:space="0" w:color="000000"/>
              <w:bottom w:val="single" w:sz="4" w:space="0" w:color="000000"/>
            </w:tcBorders>
          </w:tcPr>
          <w:p w14:paraId="3E701563" w14:textId="77777777" w:rsidR="002563C5" w:rsidRDefault="002563C5">
            <w:pPr>
              <w:jc w:val="center"/>
              <w:rPr>
                <w:rFonts w:ascii="Times New Roman" w:hAnsi="Times New Roman" w:cs="Times New Roman"/>
                <w:b/>
                <w:sz w:val="24"/>
                <w:szCs w:val="24"/>
              </w:rPr>
            </w:pPr>
          </w:p>
        </w:tc>
        <w:tc>
          <w:tcPr>
            <w:tcW w:w="1797" w:type="dxa"/>
            <w:tcBorders>
              <w:top w:val="single" w:sz="4" w:space="0" w:color="000000"/>
              <w:left w:val="single" w:sz="4" w:space="0" w:color="000000"/>
              <w:bottom w:val="single" w:sz="4" w:space="0" w:color="000000"/>
            </w:tcBorders>
          </w:tcPr>
          <w:p w14:paraId="6CF14689" w14:textId="77777777" w:rsidR="002563C5" w:rsidRDefault="002563C5">
            <w:pPr>
              <w:jc w:val="center"/>
              <w:rPr>
                <w:rFonts w:ascii="Times New Roman" w:hAnsi="Times New Roman" w:cs="Times New Roman"/>
                <w:b/>
                <w:sz w:val="24"/>
                <w:szCs w:val="24"/>
              </w:rPr>
            </w:pPr>
          </w:p>
        </w:tc>
        <w:tc>
          <w:tcPr>
            <w:tcW w:w="2656" w:type="dxa"/>
            <w:tcBorders>
              <w:top w:val="single" w:sz="4" w:space="0" w:color="000000"/>
              <w:left w:val="single" w:sz="4" w:space="0" w:color="000000"/>
              <w:bottom w:val="single" w:sz="4" w:space="0" w:color="000000"/>
            </w:tcBorders>
          </w:tcPr>
          <w:p w14:paraId="7F2BF239" w14:textId="77777777" w:rsidR="002563C5" w:rsidRDefault="002563C5">
            <w:pPr>
              <w:jc w:val="center"/>
              <w:rPr>
                <w:rFonts w:ascii="Times New Roman" w:hAnsi="Times New Roman" w:cs="Times New Roman"/>
                <w:b/>
                <w:sz w:val="24"/>
                <w:szCs w:val="24"/>
              </w:rPr>
            </w:pPr>
          </w:p>
        </w:tc>
        <w:tc>
          <w:tcPr>
            <w:tcW w:w="1116" w:type="dxa"/>
            <w:tcBorders>
              <w:top w:val="single" w:sz="4" w:space="0" w:color="000000"/>
              <w:left w:val="single" w:sz="4" w:space="0" w:color="000000"/>
              <w:bottom w:val="single" w:sz="4" w:space="0" w:color="000000"/>
            </w:tcBorders>
          </w:tcPr>
          <w:p w14:paraId="53F869AB" w14:textId="77777777" w:rsidR="002563C5" w:rsidRDefault="002563C5">
            <w:pPr>
              <w:jc w:val="center"/>
              <w:rPr>
                <w:rFonts w:ascii="Times New Roman" w:hAnsi="Times New Roman" w:cs="Times New Roman"/>
                <w:b/>
                <w:sz w:val="24"/>
                <w:szCs w:val="24"/>
              </w:rPr>
            </w:pPr>
          </w:p>
        </w:tc>
        <w:tc>
          <w:tcPr>
            <w:tcW w:w="1316" w:type="dxa"/>
            <w:tcBorders>
              <w:top w:val="single" w:sz="4" w:space="0" w:color="000000"/>
              <w:left w:val="single" w:sz="4" w:space="0" w:color="000000"/>
              <w:bottom w:val="single" w:sz="4" w:space="0" w:color="000000"/>
            </w:tcBorders>
          </w:tcPr>
          <w:p w14:paraId="7BFAB3C9" w14:textId="77777777" w:rsidR="002563C5" w:rsidRDefault="002563C5">
            <w:pPr>
              <w:jc w:val="center"/>
              <w:rPr>
                <w:rFonts w:ascii="Times New Roman" w:hAnsi="Times New Roman" w:cs="Times New Roman"/>
                <w:b/>
                <w:sz w:val="24"/>
                <w:szCs w:val="24"/>
              </w:rPr>
            </w:pPr>
          </w:p>
        </w:tc>
        <w:tc>
          <w:tcPr>
            <w:tcW w:w="1061" w:type="dxa"/>
            <w:tcBorders>
              <w:top w:val="single" w:sz="4" w:space="0" w:color="000000"/>
              <w:left w:val="single" w:sz="4" w:space="0" w:color="000000"/>
              <w:bottom w:val="single" w:sz="4" w:space="0" w:color="000000"/>
            </w:tcBorders>
          </w:tcPr>
          <w:p w14:paraId="5BD03116" w14:textId="77777777" w:rsidR="002563C5" w:rsidRDefault="002563C5">
            <w:pPr>
              <w:jc w:val="center"/>
              <w:rPr>
                <w:rFonts w:ascii="Times New Roman" w:hAnsi="Times New Roman" w:cs="Times New Roman"/>
                <w:b/>
                <w:sz w:val="24"/>
                <w:szCs w:val="24"/>
              </w:rPr>
            </w:pPr>
          </w:p>
        </w:tc>
        <w:tc>
          <w:tcPr>
            <w:tcW w:w="1684" w:type="dxa"/>
            <w:tcBorders>
              <w:top w:val="single" w:sz="4" w:space="0" w:color="000000"/>
              <w:left w:val="single" w:sz="4" w:space="0" w:color="000000"/>
              <w:bottom w:val="single" w:sz="4" w:space="0" w:color="000000"/>
              <w:right w:val="single" w:sz="4" w:space="0" w:color="000000"/>
            </w:tcBorders>
          </w:tcPr>
          <w:p w14:paraId="5CF7F7A0" w14:textId="77777777" w:rsidR="002563C5" w:rsidRDefault="002563C5">
            <w:pPr>
              <w:jc w:val="center"/>
              <w:rPr>
                <w:rFonts w:ascii="Times New Roman" w:hAnsi="Times New Roman" w:cs="Times New Roman"/>
                <w:b/>
                <w:sz w:val="24"/>
                <w:szCs w:val="24"/>
              </w:rPr>
            </w:pPr>
          </w:p>
        </w:tc>
      </w:tr>
      <w:tr w:rsidR="002563C5" w14:paraId="3E387D1B" w14:textId="77777777">
        <w:trPr>
          <w:trHeight w:val="1133"/>
        </w:trPr>
        <w:tc>
          <w:tcPr>
            <w:tcW w:w="1184" w:type="dxa"/>
            <w:tcBorders>
              <w:top w:val="single" w:sz="4" w:space="0" w:color="000000"/>
              <w:left w:val="single" w:sz="4" w:space="0" w:color="000000"/>
              <w:bottom w:val="single" w:sz="4" w:space="0" w:color="000000"/>
            </w:tcBorders>
          </w:tcPr>
          <w:p w14:paraId="4A4EF01D" w14:textId="77777777" w:rsidR="002563C5" w:rsidRDefault="002563C5">
            <w:pPr>
              <w:jc w:val="center"/>
              <w:rPr>
                <w:rFonts w:ascii="Times New Roman" w:hAnsi="Times New Roman" w:cs="Times New Roman"/>
                <w:b/>
                <w:sz w:val="24"/>
                <w:szCs w:val="24"/>
              </w:rPr>
            </w:pPr>
          </w:p>
        </w:tc>
        <w:tc>
          <w:tcPr>
            <w:tcW w:w="1797" w:type="dxa"/>
            <w:tcBorders>
              <w:top w:val="single" w:sz="4" w:space="0" w:color="000000"/>
              <w:left w:val="single" w:sz="4" w:space="0" w:color="000000"/>
              <w:bottom w:val="single" w:sz="4" w:space="0" w:color="000000"/>
            </w:tcBorders>
          </w:tcPr>
          <w:p w14:paraId="515E6EBD" w14:textId="77777777" w:rsidR="002563C5" w:rsidRDefault="002563C5">
            <w:pPr>
              <w:jc w:val="center"/>
              <w:rPr>
                <w:rFonts w:ascii="Times New Roman" w:hAnsi="Times New Roman" w:cs="Times New Roman"/>
                <w:b/>
                <w:sz w:val="24"/>
                <w:szCs w:val="24"/>
              </w:rPr>
            </w:pPr>
          </w:p>
        </w:tc>
        <w:tc>
          <w:tcPr>
            <w:tcW w:w="2656" w:type="dxa"/>
            <w:tcBorders>
              <w:top w:val="single" w:sz="4" w:space="0" w:color="000000"/>
              <w:left w:val="single" w:sz="4" w:space="0" w:color="000000"/>
              <w:bottom w:val="single" w:sz="4" w:space="0" w:color="000000"/>
            </w:tcBorders>
          </w:tcPr>
          <w:p w14:paraId="2ECB1936" w14:textId="77777777" w:rsidR="002563C5" w:rsidRDefault="002563C5">
            <w:pPr>
              <w:jc w:val="center"/>
              <w:rPr>
                <w:rFonts w:ascii="Times New Roman" w:hAnsi="Times New Roman" w:cs="Times New Roman"/>
                <w:b/>
                <w:sz w:val="24"/>
                <w:szCs w:val="24"/>
              </w:rPr>
            </w:pPr>
          </w:p>
        </w:tc>
        <w:tc>
          <w:tcPr>
            <w:tcW w:w="1116" w:type="dxa"/>
            <w:tcBorders>
              <w:top w:val="single" w:sz="4" w:space="0" w:color="000000"/>
              <w:left w:val="single" w:sz="4" w:space="0" w:color="000000"/>
              <w:bottom w:val="single" w:sz="4" w:space="0" w:color="000000"/>
            </w:tcBorders>
          </w:tcPr>
          <w:p w14:paraId="4092EA35" w14:textId="77777777" w:rsidR="002563C5" w:rsidRDefault="002563C5">
            <w:pPr>
              <w:jc w:val="center"/>
              <w:rPr>
                <w:rFonts w:ascii="Times New Roman" w:hAnsi="Times New Roman" w:cs="Times New Roman"/>
                <w:b/>
                <w:sz w:val="24"/>
                <w:szCs w:val="24"/>
              </w:rPr>
            </w:pPr>
          </w:p>
        </w:tc>
        <w:tc>
          <w:tcPr>
            <w:tcW w:w="1316" w:type="dxa"/>
            <w:tcBorders>
              <w:top w:val="single" w:sz="4" w:space="0" w:color="000000"/>
              <w:left w:val="single" w:sz="4" w:space="0" w:color="000000"/>
              <w:bottom w:val="single" w:sz="4" w:space="0" w:color="000000"/>
            </w:tcBorders>
          </w:tcPr>
          <w:p w14:paraId="5F2FD8EE" w14:textId="77777777" w:rsidR="002563C5" w:rsidRDefault="002563C5">
            <w:pPr>
              <w:jc w:val="center"/>
              <w:rPr>
                <w:rFonts w:ascii="Times New Roman" w:hAnsi="Times New Roman" w:cs="Times New Roman"/>
                <w:b/>
                <w:sz w:val="24"/>
                <w:szCs w:val="24"/>
              </w:rPr>
            </w:pPr>
          </w:p>
        </w:tc>
        <w:tc>
          <w:tcPr>
            <w:tcW w:w="1061" w:type="dxa"/>
            <w:tcBorders>
              <w:top w:val="single" w:sz="4" w:space="0" w:color="000000"/>
              <w:left w:val="single" w:sz="4" w:space="0" w:color="000000"/>
              <w:bottom w:val="single" w:sz="4" w:space="0" w:color="000000"/>
            </w:tcBorders>
          </w:tcPr>
          <w:p w14:paraId="49A20EF5" w14:textId="77777777" w:rsidR="002563C5" w:rsidRDefault="002563C5">
            <w:pPr>
              <w:jc w:val="center"/>
              <w:rPr>
                <w:rFonts w:ascii="Times New Roman" w:hAnsi="Times New Roman" w:cs="Times New Roman"/>
                <w:b/>
                <w:sz w:val="24"/>
                <w:szCs w:val="24"/>
              </w:rPr>
            </w:pPr>
          </w:p>
        </w:tc>
        <w:tc>
          <w:tcPr>
            <w:tcW w:w="1684" w:type="dxa"/>
            <w:tcBorders>
              <w:top w:val="single" w:sz="4" w:space="0" w:color="000000"/>
              <w:left w:val="single" w:sz="4" w:space="0" w:color="000000"/>
              <w:bottom w:val="single" w:sz="4" w:space="0" w:color="000000"/>
              <w:right w:val="single" w:sz="4" w:space="0" w:color="000000"/>
            </w:tcBorders>
          </w:tcPr>
          <w:p w14:paraId="6924A771" w14:textId="77777777" w:rsidR="002563C5" w:rsidRDefault="002563C5">
            <w:pPr>
              <w:jc w:val="center"/>
              <w:rPr>
                <w:rFonts w:ascii="Times New Roman" w:hAnsi="Times New Roman" w:cs="Times New Roman"/>
                <w:b/>
                <w:sz w:val="24"/>
                <w:szCs w:val="24"/>
              </w:rPr>
            </w:pPr>
          </w:p>
        </w:tc>
      </w:tr>
      <w:tr w:rsidR="002563C5" w14:paraId="52D3105A" w14:textId="77777777">
        <w:trPr>
          <w:trHeight w:val="1107"/>
        </w:trPr>
        <w:tc>
          <w:tcPr>
            <w:tcW w:w="1184" w:type="dxa"/>
            <w:tcBorders>
              <w:top w:val="single" w:sz="4" w:space="0" w:color="000000"/>
              <w:left w:val="single" w:sz="4" w:space="0" w:color="000000"/>
              <w:bottom w:val="single" w:sz="4" w:space="0" w:color="000000"/>
            </w:tcBorders>
          </w:tcPr>
          <w:p w14:paraId="18245398" w14:textId="77777777" w:rsidR="002563C5" w:rsidRDefault="002563C5">
            <w:pPr>
              <w:jc w:val="center"/>
              <w:rPr>
                <w:rFonts w:ascii="Times New Roman" w:hAnsi="Times New Roman" w:cs="Times New Roman"/>
                <w:b/>
                <w:sz w:val="24"/>
                <w:szCs w:val="24"/>
              </w:rPr>
            </w:pPr>
          </w:p>
        </w:tc>
        <w:tc>
          <w:tcPr>
            <w:tcW w:w="1797" w:type="dxa"/>
            <w:tcBorders>
              <w:top w:val="single" w:sz="4" w:space="0" w:color="000000"/>
              <w:left w:val="single" w:sz="4" w:space="0" w:color="000000"/>
              <w:bottom w:val="single" w:sz="4" w:space="0" w:color="000000"/>
            </w:tcBorders>
          </w:tcPr>
          <w:p w14:paraId="44A7BF71" w14:textId="77777777" w:rsidR="002563C5" w:rsidRDefault="002563C5">
            <w:pPr>
              <w:jc w:val="center"/>
              <w:rPr>
                <w:rFonts w:ascii="Times New Roman" w:hAnsi="Times New Roman" w:cs="Times New Roman"/>
                <w:b/>
                <w:sz w:val="24"/>
                <w:szCs w:val="24"/>
              </w:rPr>
            </w:pPr>
          </w:p>
        </w:tc>
        <w:tc>
          <w:tcPr>
            <w:tcW w:w="2656" w:type="dxa"/>
            <w:tcBorders>
              <w:top w:val="single" w:sz="4" w:space="0" w:color="000000"/>
              <w:left w:val="single" w:sz="4" w:space="0" w:color="000000"/>
              <w:bottom w:val="single" w:sz="4" w:space="0" w:color="000000"/>
            </w:tcBorders>
          </w:tcPr>
          <w:p w14:paraId="726827FE" w14:textId="77777777" w:rsidR="002563C5" w:rsidRDefault="002563C5">
            <w:pPr>
              <w:jc w:val="center"/>
              <w:rPr>
                <w:rFonts w:ascii="Times New Roman" w:hAnsi="Times New Roman" w:cs="Times New Roman"/>
                <w:b/>
                <w:sz w:val="24"/>
                <w:szCs w:val="24"/>
              </w:rPr>
            </w:pPr>
          </w:p>
        </w:tc>
        <w:tc>
          <w:tcPr>
            <w:tcW w:w="1116" w:type="dxa"/>
            <w:tcBorders>
              <w:top w:val="single" w:sz="4" w:space="0" w:color="000000"/>
              <w:left w:val="single" w:sz="4" w:space="0" w:color="000000"/>
              <w:bottom w:val="single" w:sz="4" w:space="0" w:color="000000"/>
            </w:tcBorders>
          </w:tcPr>
          <w:p w14:paraId="20D3223A" w14:textId="77777777" w:rsidR="002563C5" w:rsidRDefault="002563C5">
            <w:pPr>
              <w:jc w:val="center"/>
              <w:rPr>
                <w:rFonts w:ascii="Times New Roman" w:hAnsi="Times New Roman" w:cs="Times New Roman"/>
                <w:b/>
                <w:sz w:val="24"/>
                <w:szCs w:val="24"/>
              </w:rPr>
            </w:pPr>
          </w:p>
        </w:tc>
        <w:tc>
          <w:tcPr>
            <w:tcW w:w="1316" w:type="dxa"/>
            <w:tcBorders>
              <w:top w:val="single" w:sz="4" w:space="0" w:color="000000"/>
              <w:left w:val="single" w:sz="4" w:space="0" w:color="000000"/>
              <w:bottom w:val="single" w:sz="4" w:space="0" w:color="000000"/>
            </w:tcBorders>
          </w:tcPr>
          <w:p w14:paraId="5ED4D4B9" w14:textId="77777777" w:rsidR="002563C5" w:rsidRDefault="002563C5">
            <w:pPr>
              <w:jc w:val="center"/>
              <w:rPr>
                <w:rFonts w:ascii="Times New Roman" w:hAnsi="Times New Roman" w:cs="Times New Roman"/>
                <w:b/>
                <w:sz w:val="24"/>
                <w:szCs w:val="24"/>
              </w:rPr>
            </w:pPr>
          </w:p>
        </w:tc>
        <w:tc>
          <w:tcPr>
            <w:tcW w:w="1061" w:type="dxa"/>
            <w:tcBorders>
              <w:top w:val="single" w:sz="4" w:space="0" w:color="000000"/>
              <w:left w:val="single" w:sz="4" w:space="0" w:color="000000"/>
              <w:bottom w:val="single" w:sz="4" w:space="0" w:color="000000"/>
            </w:tcBorders>
          </w:tcPr>
          <w:p w14:paraId="25F1AC41" w14:textId="77777777" w:rsidR="002563C5" w:rsidRDefault="002563C5">
            <w:pPr>
              <w:jc w:val="center"/>
              <w:rPr>
                <w:rFonts w:ascii="Times New Roman" w:hAnsi="Times New Roman" w:cs="Times New Roman"/>
                <w:b/>
                <w:sz w:val="24"/>
                <w:szCs w:val="24"/>
              </w:rPr>
            </w:pPr>
          </w:p>
        </w:tc>
        <w:tc>
          <w:tcPr>
            <w:tcW w:w="1684" w:type="dxa"/>
            <w:tcBorders>
              <w:top w:val="single" w:sz="4" w:space="0" w:color="000000"/>
              <w:left w:val="single" w:sz="4" w:space="0" w:color="000000"/>
              <w:bottom w:val="single" w:sz="4" w:space="0" w:color="000000"/>
              <w:right w:val="single" w:sz="4" w:space="0" w:color="000000"/>
            </w:tcBorders>
          </w:tcPr>
          <w:p w14:paraId="4369F46F" w14:textId="77777777" w:rsidR="002563C5" w:rsidRDefault="002563C5">
            <w:pPr>
              <w:jc w:val="center"/>
              <w:rPr>
                <w:rFonts w:ascii="Times New Roman" w:hAnsi="Times New Roman" w:cs="Times New Roman"/>
                <w:b/>
                <w:sz w:val="24"/>
                <w:szCs w:val="24"/>
              </w:rPr>
            </w:pPr>
          </w:p>
        </w:tc>
      </w:tr>
      <w:tr w:rsidR="002563C5" w14:paraId="5803C73D" w14:textId="77777777">
        <w:trPr>
          <w:trHeight w:val="981"/>
        </w:trPr>
        <w:tc>
          <w:tcPr>
            <w:tcW w:w="1184" w:type="dxa"/>
            <w:tcBorders>
              <w:top w:val="single" w:sz="4" w:space="0" w:color="000000"/>
              <w:left w:val="single" w:sz="4" w:space="0" w:color="000000"/>
              <w:bottom w:val="single" w:sz="4" w:space="0" w:color="000000"/>
            </w:tcBorders>
          </w:tcPr>
          <w:p w14:paraId="06273839" w14:textId="77777777" w:rsidR="002563C5" w:rsidRDefault="002563C5">
            <w:pPr>
              <w:jc w:val="center"/>
              <w:rPr>
                <w:rFonts w:ascii="Times New Roman" w:hAnsi="Times New Roman" w:cs="Times New Roman"/>
                <w:b/>
                <w:sz w:val="24"/>
                <w:szCs w:val="24"/>
              </w:rPr>
            </w:pPr>
          </w:p>
        </w:tc>
        <w:tc>
          <w:tcPr>
            <w:tcW w:w="1797" w:type="dxa"/>
            <w:tcBorders>
              <w:top w:val="single" w:sz="4" w:space="0" w:color="000000"/>
              <w:left w:val="single" w:sz="4" w:space="0" w:color="000000"/>
              <w:bottom w:val="single" w:sz="4" w:space="0" w:color="000000"/>
            </w:tcBorders>
          </w:tcPr>
          <w:p w14:paraId="29A488EC" w14:textId="77777777" w:rsidR="002563C5" w:rsidRDefault="002563C5">
            <w:pPr>
              <w:jc w:val="center"/>
              <w:rPr>
                <w:rFonts w:ascii="Times New Roman" w:hAnsi="Times New Roman" w:cs="Times New Roman"/>
                <w:b/>
                <w:sz w:val="24"/>
                <w:szCs w:val="24"/>
              </w:rPr>
            </w:pPr>
          </w:p>
        </w:tc>
        <w:tc>
          <w:tcPr>
            <w:tcW w:w="2656" w:type="dxa"/>
            <w:tcBorders>
              <w:top w:val="single" w:sz="4" w:space="0" w:color="000000"/>
              <w:left w:val="single" w:sz="4" w:space="0" w:color="000000"/>
              <w:bottom w:val="single" w:sz="4" w:space="0" w:color="000000"/>
            </w:tcBorders>
          </w:tcPr>
          <w:p w14:paraId="282591A3" w14:textId="77777777" w:rsidR="002563C5" w:rsidRDefault="002563C5">
            <w:pPr>
              <w:jc w:val="center"/>
              <w:rPr>
                <w:rFonts w:ascii="Times New Roman" w:hAnsi="Times New Roman" w:cs="Times New Roman"/>
                <w:b/>
                <w:sz w:val="24"/>
                <w:szCs w:val="24"/>
              </w:rPr>
            </w:pPr>
          </w:p>
        </w:tc>
        <w:tc>
          <w:tcPr>
            <w:tcW w:w="1116" w:type="dxa"/>
            <w:tcBorders>
              <w:top w:val="single" w:sz="4" w:space="0" w:color="000000"/>
              <w:left w:val="single" w:sz="4" w:space="0" w:color="000000"/>
              <w:bottom w:val="single" w:sz="4" w:space="0" w:color="000000"/>
            </w:tcBorders>
          </w:tcPr>
          <w:p w14:paraId="4450F421" w14:textId="77777777" w:rsidR="002563C5" w:rsidRDefault="002563C5">
            <w:pPr>
              <w:jc w:val="center"/>
              <w:rPr>
                <w:rFonts w:ascii="Times New Roman" w:hAnsi="Times New Roman" w:cs="Times New Roman"/>
                <w:b/>
                <w:sz w:val="24"/>
                <w:szCs w:val="24"/>
              </w:rPr>
            </w:pPr>
          </w:p>
        </w:tc>
        <w:tc>
          <w:tcPr>
            <w:tcW w:w="1316" w:type="dxa"/>
            <w:tcBorders>
              <w:top w:val="single" w:sz="4" w:space="0" w:color="000000"/>
              <w:left w:val="single" w:sz="4" w:space="0" w:color="000000"/>
              <w:bottom w:val="single" w:sz="4" w:space="0" w:color="000000"/>
            </w:tcBorders>
          </w:tcPr>
          <w:p w14:paraId="70B26EA0" w14:textId="77777777" w:rsidR="002563C5" w:rsidRDefault="002563C5">
            <w:pPr>
              <w:jc w:val="center"/>
              <w:rPr>
                <w:rFonts w:ascii="Times New Roman" w:hAnsi="Times New Roman" w:cs="Times New Roman"/>
                <w:b/>
                <w:sz w:val="24"/>
                <w:szCs w:val="24"/>
              </w:rPr>
            </w:pPr>
          </w:p>
        </w:tc>
        <w:tc>
          <w:tcPr>
            <w:tcW w:w="1061" w:type="dxa"/>
            <w:tcBorders>
              <w:top w:val="single" w:sz="4" w:space="0" w:color="000000"/>
              <w:left w:val="single" w:sz="4" w:space="0" w:color="000000"/>
              <w:bottom w:val="single" w:sz="4" w:space="0" w:color="000000"/>
            </w:tcBorders>
          </w:tcPr>
          <w:p w14:paraId="084AEBC3" w14:textId="77777777" w:rsidR="002563C5" w:rsidRDefault="002563C5">
            <w:pPr>
              <w:jc w:val="center"/>
              <w:rPr>
                <w:rFonts w:ascii="Times New Roman" w:hAnsi="Times New Roman" w:cs="Times New Roman"/>
                <w:b/>
                <w:sz w:val="24"/>
                <w:szCs w:val="24"/>
              </w:rPr>
            </w:pPr>
          </w:p>
        </w:tc>
        <w:tc>
          <w:tcPr>
            <w:tcW w:w="1684" w:type="dxa"/>
            <w:tcBorders>
              <w:top w:val="single" w:sz="4" w:space="0" w:color="000000"/>
              <w:left w:val="single" w:sz="4" w:space="0" w:color="000000"/>
              <w:bottom w:val="single" w:sz="4" w:space="0" w:color="000000"/>
              <w:right w:val="single" w:sz="4" w:space="0" w:color="000000"/>
            </w:tcBorders>
          </w:tcPr>
          <w:p w14:paraId="3D43403A" w14:textId="77777777" w:rsidR="002563C5" w:rsidRDefault="002563C5">
            <w:pPr>
              <w:jc w:val="center"/>
              <w:rPr>
                <w:rFonts w:ascii="Times New Roman" w:hAnsi="Times New Roman" w:cs="Times New Roman"/>
                <w:b/>
                <w:sz w:val="24"/>
                <w:szCs w:val="24"/>
              </w:rPr>
            </w:pPr>
          </w:p>
        </w:tc>
      </w:tr>
      <w:tr w:rsidR="002563C5" w14:paraId="13DAFCDE" w14:textId="77777777">
        <w:trPr>
          <w:trHeight w:val="996"/>
        </w:trPr>
        <w:tc>
          <w:tcPr>
            <w:tcW w:w="1184" w:type="dxa"/>
            <w:tcBorders>
              <w:top w:val="single" w:sz="4" w:space="0" w:color="000000"/>
              <w:left w:val="single" w:sz="4" w:space="0" w:color="000000"/>
              <w:bottom w:val="single" w:sz="4" w:space="0" w:color="000000"/>
            </w:tcBorders>
          </w:tcPr>
          <w:p w14:paraId="23FF44A8" w14:textId="77777777" w:rsidR="002563C5" w:rsidRDefault="002563C5">
            <w:pPr>
              <w:jc w:val="center"/>
              <w:rPr>
                <w:rFonts w:ascii="Times New Roman" w:hAnsi="Times New Roman" w:cs="Times New Roman"/>
                <w:b/>
                <w:sz w:val="24"/>
                <w:szCs w:val="24"/>
              </w:rPr>
            </w:pPr>
          </w:p>
        </w:tc>
        <w:tc>
          <w:tcPr>
            <w:tcW w:w="1797" w:type="dxa"/>
            <w:tcBorders>
              <w:top w:val="single" w:sz="4" w:space="0" w:color="000000"/>
              <w:left w:val="single" w:sz="4" w:space="0" w:color="000000"/>
              <w:bottom w:val="single" w:sz="4" w:space="0" w:color="000000"/>
            </w:tcBorders>
          </w:tcPr>
          <w:p w14:paraId="12F99E2D" w14:textId="77777777" w:rsidR="002563C5" w:rsidRDefault="002563C5">
            <w:pPr>
              <w:jc w:val="center"/>
              <w:rPr>
                <w:rFonts w:ascii="Times New Roman" w:hAnsi="Times New Roman" w:cs="Times New Roman"/>
                <w:b/>
                <w:sz w:val="24"/>
                <w:szCs w:val="24"/>
              </w:rPr>
            </w:pPr>
          </w:p>
        </w:tc>
        <w:tc>
          <w:tcPr>
            <w:tcW w:w="2656" w:type="dxa"/>
            <w:tcBorders>
              <w:top w:val="single" w:sz="4" w:space="0" w:color="000000"/>
              <w:left w:val="single" w:sz="4" w:space="0" w:color="000000"/>
              <w:bottom w:val="single" w:sz="4" w:space="0" w:color="000000"/>
            </w:tcBorders>
          </w:tcPr>
          <w:p w14:paraId="0D35E038" w14:textId="77777777" w:rsidR="002563C5" w:rsidRDefault="002563C5">
            <w:pPr>
              <w:jc w:val="center"/>
              <w:rPr>
                <w:rFonts w:ascii="Times New Roman" w:hAnsi="Times New Roman" w:cs="Times New Roman"/>
                <w:b/>
                <w:sz w:val="24"/>
                <w:szCs w:val="24"/>
              </w:rPr>
            </w:pPr>
          </w:p>
        </w:tc>
        <w:tc>
          <w:tcPr>
            <w:tcW w:w="1116" w:type="dxa"/>
            <w:tcBorders>
              <w:top w:val="single" w:sz="4" w:space="0" w:color="000000"/>
              <w:left w:val="single" w:sz="4" w:space="0" w:color="000000"/>
              <w:bottom w:val="single" w:sz="4" w:space="0" w:color="000000"/>
            </w:tcBorders>
          </w:tcPr>
          <w:p w14:paraId="66E77CD6" w14:textId="77777777" w:rsidR="002563C5" w:rsidRDefault="002563C5">
            <w:pPr>
              <w:jc w:val="center"/>
              <w:rPr>
                <w:rFonts w:ascii="Times New Roman" w:hAnsi="Times New Roman" w:cs="Times New Roman"/>
                <w:b/>
                <w:sz w:val="24"/>
                <w:szCs w:val="24"/>
              </w:rPr>
            </w:pPr>
          </w:p>
        </w:tc>
        <w:tc>
          <w:tcPr>
            <w:tcW w:w="1316" w:type="dxa"/>
            <w:tcBorders>
              <w:top w:val="single" w:sz="4" w:space="0" w:color="000000"/>
              <w:left w:val="single" w:sz="4" w:space="0" w:color="000000"/>
              <w:bottom w:val="single" w:sz="4" w:space="0" w:color="000000"/>
            </w:tcBorders>
          </w:tcPr>
          <w:p w14:paraId="59AD1C4B" w14:textId="77777777" w:rsidR="002563C5" w:rsidRDefault="002563C5">
            <w:pPr>
              <w:jc w:val="center"/>
              <w:rPr>
                <w:rFonts w:ascii="Times New Roman" w:hAnsi="Times New Roman" w:cs="Times New Roman"/>
                <w:b/>
                <w:sz w:val="24"/>
                <w:szCs w:val="24"/>
              </w:rPr>
            </w:pPr>
          </w:p>
        </w:tc>
        <w:tc>
          <w:tcPr>
            <w:tcW w:w="1061" w:type="dxa"/>
            <w:tcBorders>
              <w:top w:val="single" w:sz="4" w:space="0" w:color="000000"/>
              <w:left w:val="single" w:sz="4" w:space="0" w:color="000000"/>
              <w:bottom w:val="single" w:sz="4" w:space="0" w:color="000000"/>
            </w:tcBorders>
          </w:tcPr>
          <w:p w14:paraId="6123616E" w14:textId="77777777" w:rsidR="002563C5" w:rsidRDefault="002563C5">
            <w:pPr>
              <w:jc w:val="center"/>
              <w:rPr>
                <w:rFonts w:ascii="Times New Roman" w:hAnsi="Times New Roman" w:cs="Times New Roman"/>
                <w:b/>
                <w:sz w:val="24"/>
                <w:szCs w:val="24"/>
              </w:rPr>
            </w:pPr>
          </w:p>
        </w:tc>
        <w:tc>
          <w:tcPr>
            <w:tcW w:w="1684" w:type="dxa"/>
            <w:tcBorders>
              <w:top w:val="single" w:sz="4" w:space="0" w:color="000000"/>
              <w:left w:val="single" w:sz="4" w:space="0" w:color="000000"/>
              <w:bottom w:val="single" w:sz="4" w:space="0" w:color="000000"/>
              <w:right w:val="single" w:sz="4" w:space="0" w:color="000000"/>
            </w:tcBorders>
          </w:tcPr>
          <w:p w14:paraId="255DA04A" w14:textId="77777777" w:rsidR="002563C5" w:rsidRDefault="002563C5">
            <w:pPr>
              <w:jc w:val="center"/>
              <w:rPr>
                <w:rFonts w:ascii="Times New Roman" w:hAnsi="Times New Roman" w:cs="Times New Roman"/>
                <w:b/>
                <w:sz w:val="24"/>
                <w:szCs w:val="24"/>
              </w:rPr>
            </w:pPr>
          </w:p>
        </w:tc>
      </w:tr>
    </w:tbl>
    <w:p w14:paraId="53239D26" w14:textId="77777777" w:rsidR="002563C5" w:rsidRDefault="002563C5"/>
    <w:p w14:paraId="1850A61B" w14:textId="77777777" w:rsidR="002563C5" w:rsidRDefault="002563C5"/>
    <w:p w14:paraId="6901117A" w14:textId="77777777" w:rsidR="002563C5" w:rsidRDefault="00000000">
      <w:pPr>
        <w:spacing w:after="120" w:line="240" w:lineRule="auto"/>
        <w:rPr>
          <w:rFonts w:cstheme="minorHAnsi"/>
          <w:sz w:val="20"/>
          <w:szCs w:val="20"/>
        </w:rPr>
      </w:pPr>
      <w:bookmarkStart w:id="0" w:name="_Hlk533684380"/>
      <w:r>
        <w:rPr>
          <w:rFonts w:cstheme="minorHAnsi"/>
          <w:b/>
          <w:sz w:val="20"/>
          <w:szCs w:val="20"/>
        </w:rPr>
        <w:lastRenderedPageBreak/>
        <w:t>Klauzula informacyjna RODO – Udzielanie pomocy zdrowotnej nauczycielom</w:t>
      </w:r>
      <w:bookmarkEnd w:id="0"/>
    </w:p>
    <w:p w14:paraId="690873F2" w14:textId="77777777" w:rsidR="002563C5" w:rsidRDefault="00000000">
      <w:pPr>
        <w:spacing w:after="0" w:line="240" w:lineRule="auto"/>
        <w:jc w:val="both"/>
        <w:rPr>
          <w:rFonts w:cstheme="minorHAnsi"/>
          <w:sz w:val="20"/>
          <w:szCs w:val="20"/>
        </w:rPr>
      </w:pPr>
      <w:r>
        <w:rPr>
          <w:rFonts w:cstheme="minorBidi"/>
          <w:sz w:val="20"/>
          <w:szCs w:val="20"/>
        </w:rPr>
        <w:t>W związku z zapisami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 z 2016 r., L 119, poz. 1) informujemy, że Administratorem Państwa danych osobowych jest:</w:t>
      </w:r>
    </w:p>
    <w:p w14:paraId="04550A12" w14:textId="77777777" w:rsidR="002563C5" w:rsidRDefault="00000000">
      <w:pPr>
        <w:spacing w:after="0"/>
        <w:jc w:val="center"/>
        <w:rPr>
          <w:rFonts w:cstheme="minorBidi"/>
          <w:b/>
          <w:bCs/>
          <w:sz w:val="20"/>
          <w:szCs w:val="20"/>
        </w:rPr>
      </w:pPr>
      <w:r>
        <w:rPr>
          <w:b/>
          <w:bCs/>
          <w:color w:val="000000" w:themeColor="text1"/>
          <w:sz w:val="20"/>
          <w:szCs w:val="20"/>
        </w:rPr>
        <w:t xml:space="preserve">Wójt Gminy Rząśnik, ul. Jesionowa 3, 07-205 Rząśnik, tel.: 29 5929260; e-mail: </w:t>
      </w:r>
      <w:hyperlink r:id="rId7" w:tooltip="mailto:sekretariat@rzasnik.pl" w:history="1">
        <w:r w:rsidR="002563C5">
          <w:rPr>
            <w:rStyle w:val="Hipercze"/>
            <w:b/>
            <w:bCs/>
            <w:sz w:val="20"/>
            <w:szCs w:val="20"/>
          </w:rPr>
          <w:t>sekretariat@rzasnik.pl</w:t>
        </w:r>
      </w:hyperlink>
      <w:r>
        <w:rPr>
          <w:rFonts w:cstheme="minorBidi"/>
          <w:b/>
          <w:bCs/>
          <w:sz w:val="20"/>
          <w:szCs w:val="20"/>
        </w:rPr>
        <w:t xml:space="preserve"> </w:t>
      </w:r>
    </w:p>
    <w:p w14:paraId="4D701161" w14:textId="77777777" w:rsidR="002563C5" w:rsidRDefault="00000000">
      <w:pPr>
        <w:pStyle w:val="Akapitzlist"/>
        <w:numPr>
          <w:ilvl w:val="0"/>
          <w:numId w:val="4"/>
        </w:numPr>
        <w:spacing w:after="0" w:line="240" w:lineRule="auto"/>
        <w:ind w:left="284" w:hanging="284"/>
        <w:jc w:val="both"/>
        <w:rPr>
          <w:rFonts w:cstheme="minorBidi"/>
        </w:rPr>
      </w:pPr>
      <w:r>
        <w:rPr>
          <w:rFonts w:cstheme="minorBidi"/>
          <w:sz w:val="20"/>
          <w:szCs w:val="20"/>
        </w:rPr>
        <w:t>Informujemy, że na mocy art. 37 ust. 1 lit. a) RODO Administrator wyznaczył Inspektora Ochrony Danych (IOD), który w jego imieniu nadzoruje sferę przetwarzania danych osobowych. Z Inspektorem Ochrony Danych Osobowych można się skontaktować poprzez adres email: </w:t>
      </w:r>
      <w:hyperlink r:id="rId8" w:tooltip="mailto:iod@rzasnik.pl" w:history="1">
        <w:r w:rsidR="002563C5">
          <w:rPr>
            <w:rStyle w:val="Hipercze"/>
            <w:sz w:val="20"/>
            <w:szCs w:val="20"/>
          </w:rPr>
          <w:t>iod@rzasnik.pl</w:t>
        </w:r>
      </w:hyperlink>
      <w:r>
        <w:rPr>
          <w:rFonts w:cstheme="minorBidi"/>
          <w:sz w:val="20"/>
          <w:szCs w:val="20"/>
        </w:rPr>
        <w:t xml:space="preserve"> lub za pomocą poczty tradycyjnej, kierując pismo na adres Administratora.</w:t>
      </w:r>
    </w:p>
    <w:p w14:paraId="5F57A2F5" w14:textId="77777777" w:rsidR="002563C5" w:rsidRDefault="00000000">
      <w:pPr>
        <w:pStyle w:val="Akapitzlist"/>
        <w:numPr>
          <w:ilvl w:val="0"/>
          <w:numId w:val="4"/>
        </w:numPr>
        <w:ind w:left="284" w:hanging="284"/>
        <w:jc w:val="both"/>
        <w:rPr>
          <w:rFonts w:cstheme="minorHAnsi"/>
          <w:sz w:val="20"/>
          <w:szCs w:val="20"/>
        </w:rPr>
      </w:pPr>
      <w:r>
        <w:rPr>
          <w:rFonts w:cstheme="minorHAnsi"/>
          <w:sz w:val="20"/>
          <w:szCs w:val="20"/>
        </w:rPr>
        <w:t>Państwa dane osobowe będą przetwarzane w celu prowadzenia spraw związanych z udzielaniem wsparcia finansowego – pomoc zdrowotna nauczycieli.</w:t>
      </w:r>
    </w:p>
    <w:p w14:paraId="40138059" w14:textId="77777777" w:rsidR="002563C5" w:rsidRDefault="00000000">
      <w:pPr>
        <w:pStyle w:val="Akapitzlist"/>
        <w:numPr>
          <w:ilvl w:val="0"/>
          <w:numId w:val="4"/>
        </w:numPr>
        <w:spacing w:after="60" w:line="240" w:lineRule="auto"/>
        <w:ind w:left="284" w:hanging="284"/>
        <w:jc w:val="both"/>
        <w:rPr>
          <w:rFonts w:cstheme="minorHAnsi"/>
          <w:sz w:val="20"/>
          <w:szCs w:val="20"/>
        </w:rPr>
      </w:pPr>
      <w:r>
        <w:rPr>
          <w:rFonts w:cstheme="minorHAnsi"/>
          <w:sz w:val="20"/>
          <w:szCs w:val="20"/>
        </w:rPr>
        <w:t>Przetwarzanie Państwa danych osobowych jest niezbędne w celu wypełnienia obowiązku prawnego zgodnie z Ustawą z dnia 26 stycznia 1982 r. Karta Nauczyciela oraz na podstawie zgody. Zgoda jest wymagana, gdy uprawnienie do przetwarzania danych osobowych nie wynika wprost z przepisów prawa, np.: podanie nr telefonu, adresu e-mail.</w:t>
      </w:r>
    </w:p>
    <w:p w14:paraId="472FAD06" w14:textId="77777777" w:rsidR="002563C5" w:rsidRDefault="00000000">
      <w:pPr>
        <w:pStyle w:val="Akapitzlist"/>
        <w:numPr>
          <w:ilvl w:val="0"/>
          <w:numId w:val="4"/>
        </w:numPr>
        <w:spacing w:after="60" w:line="240" w:lineRule="auto"/>
        <w:ind w:left="284" w:hanging="284"/>
        <w:jc w:val="both"/>
        <w:rPr>
          <w:rFonts w:cstheme="minorHAnsi"/>
          <w:sz w:val="20"/>
          <w:szCs w:val="20"/>
        </w:rPr>
      </w:pPr>
      <w:r>
        <w:rPr>
          <w:rFonts w:cstheme="minorHAnsi"/>
          <w:sz w:val="20"/>
          <w:szCs w:val="20"/>
        </w:rPr>
        <w:t>Podanie przez Państwa danych osobowych niezbędnych do realizacji zadań o których mowa powyżej jest obowiązkowe (wymogiem ustawy na podstawie, których działa administrator, jeżeli odmówią Państwo podania danych lub podadzą nieprawidłowe dane, administrator nie będzie mógł zrealizować celu do jakiego zobowiązują go przepisy prawa), podanie danych dodatkowych (np.: kontaktowych) jest dobrowolne i odbywa się na podstawie Państwa zgody, która może być cofnięta w dowolnym momencie.</w:t>
      </w:r>
    </w:p>
    <w:p w14:paraId="0B0D9F17" w14:textId="77777777" w:rsidR="002563C5" w:rsidRDefault="00000000">
      <w:pPr>
        <w:pStyle w:val="Akapitzlist"/>
        <w:numPr>
          <w:ilvl w:val="0"/>
          <w:numId w:val="4"/>
        </w:numPr>
        <w:spacing w:after="60" w:line="240" w:lineRule="auto"/>
        <w:ind w:left="284" w:hanging="284"/>
        <w:jc w:val="both"/>
        <w:rPr>
          <w:rFonts w:cstheme="minorHAnsi"/>
          <w:sz w:val="20"/>
          <w:szCs w:val="20"/>
        </w:rPr>
      </w:pPr>
      <w:r>
        <w:rPr>
          <w:rFonts w:cstheme="minorHAnsi"/>
          <w:sz w:val="20"/>
          <w:szCs w:val="20"/>
        </w:rPr>
        <w:t xml:space="preserve">Administrator Danych przetwarza Państwa dane osobowe w ściśle określonym, minimalnym zakresie niezbędnym do osiągnięcia celu, o którym mowa powyżej. </w:t>
      </w:r>
    </w:p>
    <w:p w14:paraId="249CFC04" w14:textId="77777777" w:rsidR="002563C5" w:rsidRDefault="00000000">
      <w:pPr>
        <w:pStyle w:val="Akapitzlist"/>
        <w:numPr>
          <w:ilvl w:val="0"/>
          <w:numId w:val="4"/>
        </w:numPr>
        <w:spacing w:after="60" w:line="240" w:lineRule="auto"/>
        <w:ind w:left="284" w:hanging="284"/>
        <w:jc w:val="both"/>
        <w:rPr>
          <w:rFonts w:cstheme="minorHAnsi"/>
          <w:sz w:val="20"/>
          <w:szCs w:val="20"/>
        </w:rPr>
      </w:pPr>
      <w:r>
        <w:rPr>
          <w:rFonts w:cstheme="minorHAnsi"/>
          <w:sz w:val="20"/>
          <w:szCs w:val="20"/>
        </w:rPr>
        <w:t>W szczególnych sytuacjach Administrator może przekazać/powierzyć Państwa dane innym instytucjom/podmiotom. Podstawą przekazania/powierzenia danych są przepisy prawa lub umowy powierzenia danych do przetwarzania zawarte z podmiotami świadczących usługi na rzecz Administratora. Odbiorcą danych osobowych będą uprawnione podmioty na podstawie przepisów prawa lub podmioty świadczące usługi Administratorowi na podstawie odrębnych umów np.: informatyczne, telekomunikacyjne, pocztowe i inne.</w:t>
      </w:r>
    </w:p>
    <w:p w14:paraId="357CE3F2" w14:textId="77777777" w:rsidR="002563C5" w:rsidRDefault="00000000">
      <w:pPr>
        <w:pStyle w:val="Akapitzlist"/>
        <w:numPr>
          <w:ilvl w:val="0"/>
          <w:numId w:val="4"/>
        </w:numPr>
        <w:spacing w:after="0" w:line="240" w:lineRule="auto"/>
        <w:ind w:left="284" w:hanging="284"/>
        <w:jc w:val="both"/>
        <w:rPr>
          <w:rFonts w:cstheme="minorHAnsi"/>
          <w:sz w:val="20"/>
          <w:szCs w:val="20"/>
        </w:rPr>
      </w:pPr>
      <w:r>
        <w:rPr>
          <w:rFonts w:cstheme="minorHAnsi"/>
          <w:sz w:val="20"/>
          <w:szCs w:val="20"/>
        </w:rPr>
        <w:t>Dane osobowe przetwarzane przez Administratora przechowywane będą przez okres niezbędny do realizacji celu dla jakiego zostały zebrane (5 lat) oraz zgodnie z terminami archiwizacji określonymi przez przepisy powszechnie obowiązującego prawa, w tym Rozporządzenie Prezesa Rady Ministrów z dnia 18 stycznia 2011 r. w sprawie instrukcji kancelaryjnej, jednolitych rzeczowych wykazów akt oraz instrukcji w sprawie organizacji i zakresu działania archiwów zakładowych, a następnie dla wypełnienia obowiązku archiwizacji dokumentów wynikającego z ustawy z dnia 14 lipca 1983 r. o narodowym zasobie archiwalnym i archiwach. W przypadku przetwarzania na podstawie zgody dane będą przechowywane do chwili ustania celu w jakim została zebrana lub do wycofania zgody.</w:t>
      </w:r>
    </w:p>
    <w:p w14:paraId="13418120" w14:textId="77777777" w:rsidR="002563C5" w:rsidRDefault="00000000">
      <w:pPr>
        <w:pStyle w:val="Akapitzlist"/>
        <w:numPr>
          <w:ilvl w:val="0"/>
          <w:numId w:val="5"/>
        </w:numPr>
        <w:spacing w:after="0" w:line="240" w:lineRule="auto"/>
        <w:ind w:left="284"/>
        <w:jc w:val="both"/>
        <w:rPr>
          <w:rFonts w:cstheme="minorHAnsi"/>
          <w:sz w:val="20"/>
          <w:szCs w:val="20"/>
        </w:rPr>
      </w:pPr>
      <w:bookmarkStart w:id="1" w:name="_Hlk201737400"/>
      <w:r>
        <w:rPr>
          <w:rFonts w:cstheme="minorHAnsi"/>
          <w:sz w:val="20"/>
          <w:szCs w:val="20"/>
        </w:rPr>
        <w:t xml:space="preserve">Przysługuje Państwu, </w:t>
      </w:r>
      <w:r>
        <w:rPr>
          <w:rFonts w:cstheme="minorHAnsi"/>
          <w:b/>
          <w:sz w:val="20"/>
          <w:szCs w:val="20"/>
        </w:rPr>
        <w:t>z wyjątkami zastrzeżonymi przepisami prawa</w:t>
      </w:r>
      <w:r>
        <w:rPr>
          <w:rFonts w:cstheme="minorHAnsi"/>
          <w:sz w:val="20"/>
          <w:szCs w:val="20"/>
        </w:rPr>
        <w:t>, możliwość:</w:t>
      </w:r>
    </w:p>
    <w:p w14:paraId="530363AB" w14:textId="77777777" w:rsidR="002563C5" w:rsidRDefault="00000000">
      <w:pPr>
        <w:numPr>
          <w:ilvl w:val="0"/>
          <w:numId w:val="6"/>
        </w:numPr>
        <w:spacing w:after="0" w:line="240" w:lineRule="auto"/>
        <w:ind w:left="709"/>
        <w:jc w:val="both"/>
        <w:rPr>
          <w:rFonts w:cstheme="minorHAnsi"/>
          <w:sz w:val="20"/>
          <w:szCs w:val="20"/>
        </w:rPr>
      </w:pPr>
      <w:r>
        <w:rPr>
          <w:rFonts w:cstheme="minorHAnsi"/>
          <w:sz w:val="20"/>
          <w:szCs w:val="20"/>
        </w:rPr>
        <w:t>dostępu do danych osobowych jej/jego dotyczących (art. 15 RODO),</w:t>
      </w:r>
    </w:p>
    <w:p w14:paraId="4413760E" w14:textId="77777777" w:rsidR="002563C5" w:rsidRDefault="00000000">
      <w:pPr>
        <w:numPr>
          <w:ilvl w:val="0"/>
          <w:numId w:val="6"/>
        </w:numPr>
        <w:spacing w:after="0" w:line="240" w:lineRule="auto"/>
        <w:ind w:left="709"/>
        <w:jc w:val="both"/>
        <w:rPr>
          <w:rFonts w:cstheme="minorHAnsi"/>
          <w:sz w:val="20"/>
          <w:szCs w:val="20"/>
        </w:rPr>
      </w:pPr>
      <w:r>
        <w:rPr>
          <w:rFonts w:cstheme="minorHAnsi"/>
          <w:sz w:val="20"/>
          <w:szCs w:val="20"/>
        </w:rPr>
        <w:t>żądania sprostowania danych osobowych (art. 16 RODO),</w:t>
      </w:r>
    </w:p>
    <w:p w14:paraId="39A4D63F" w14:textId="77777777" w:rsidR="002563C5" w:rsidRDefault="00000000">
      <w:pPr>
        <w:numPr>
          <w:ilvl w:val="0"/>
          <w:numId w:val="6"/>
        </w:numPr>
        <w:spacing w:after="0" w:line="240" w:lineRule="auto"/>
        <w:ind w:left="709"/>
        <w:jc w:val="both"/>
        <w:rPr>
          <w:rFonts w:cstheme="minorHAnsi"/>
          <w:sz w:val="20"/>
          <w:szCs w:val="20"/>
        </w:rPr>
      </w:pPr>
      <w:r>
        <w:rPr>
          <w:rFonts w:cstheme="minorHAnsi"/>
          <w:sz w:val="20"/>
          <w:szCs w:val="20"/>
        </w:rPr>
        <w:t>usunięcia lub ograniczenia przetwarzania danych osobowych (art. 17, 18 RODO),</w:t>
      </w:r>
    </w:p>
    <w:p w14:paraId="03BBFC97" w14:textId="77777777" w:rsidR="002563C5" w:rsidRDefault="00000000">
      <w:pPr>
        <w:numPr>
          <w:ilvl w:val="0"/>
          <w:numId w:val="6"/>
        </w:numPr>
        <w:spacing w:after="0" w:line="240" w:lineRule="auto"/>
        <w:ind w:left="709"/>
        <w:jc w:val="both"/>
        <w:rPr>
          <w:rFonts w:cstheme="minorHAnsi"/>
          <w:sz w:val="20"/>
          <w:szCs w:val="20"/>
        </w:rPr>
      </w:pPr>
      <w:r>
        <w:rPr>
          <w:rFonts w:cstheme="minorHAnsi"/>
          <w:sz w:val="20"/>
          <w:szCs w:val="20"/>
        </w:rPr>
        <w:t>wniesienia sprzeciwu wobec przetwarzania danych osobowych (art. 21 RODO).</w:t>
      </w:r>
    </w:p>
    <w:p w14:paraId="5DD5EE31" w14:textId="77777777" w:rsidR="002563C5" w:rsidRDefault="00000000">
      <w:pPr>
        <w:pStyle w:val="Akapitzlist"/>
        <w:numPr>
          <w:ilvl w:val="0"/>
          <w:numId w:val="4"/>
        </w:numPr>
        <w:spacing w:after="0" w:line="240" w:lineRule="auto"/>
        <w:ind w:left="284" w:hanging="284"/>
        <w:jc w:val="both"/>
        <w:rPr>
          <w:rFonts w:cstheme="minorBidi"/>
        </w:rPr>
      </w:pPr>
      <w:r>
        <w:rPr>
          <w:rFonts w:cstheme="minorBidi"/>
          <w:sz w:val="20"/>
          <w:szCs w:val="20"/>
        </w:rPr>
        <w:t xml:space="preserve">Z powyższych uprawnień można skorzystać w siedzibie Administratora, kierując korespondencję na adres Administratora lub drogą elektroniczną pisząc na adres: </w:t>
      </w:r>
      <w:hyperlink r:id="rId9" w:tooltip="mailto:iod@rzasnik.pl" w:history="1">
        <w:r w:rsidR="002563C5">
          <w:rPr>
            <w:rStyle w:val="Hipercze"/>
            <w:sz w:val="20"/>
            <w:szCs w:val="20"/>
          </w:rPr>
          <w:t>iod@rzasnik.pl</w:t>
        </w:r>
      </w:hyperlink>
      <w:r>
        <w:rPr>
          <w:rStyle w:val="Hipercze"/>
          <w:rFonts w:cstheme="minorBidi"/>
          <w:sz w:val="20"/>
          <w:szCs w:val="20"/>
        </w:rPr>
        <w:t>.</w:t>
      </w:r>
    </w:p>
    <w:p w14:paraId="731FB69F" w14:textId="77777777" w:rsidR="002563C5" w:rsidRDefault="00000000">
      <w:pPr>
        <w:pStyle w:val="Akapitzlist"/>
        <w:numPr>
          <w:ilvl w:val="0"/>
          <w:numId w:val="4"/>
        </w:numPr>
        <w:spacing w:after="0" w:line="240" w:lineRule="auto"/>
        <w:ind w:left="284" w:hanging="284"/>
        <w:jc w:val="both"/>
        <w:rPr>
          <w:rFonts w:cstheme="minorHAnsi"/>
          <w:b/>
          <w:sz w:val="20"/>
          <w:szCs w:val="20"/>
        </w:rPr>
      </w:pPr>
      <w:r>
        <w:rPr>
          <w:rFonts w:cstheme="minorHAnsi"/>
          <w:sz w:val="20"/>
          <w:szCs w:val="20"/>
        </w:rPr>
        <w:t xml:space="preserve">Przysługuje Państwu prawo wniesienia skargi do organu nadzorczego na niezgodne z RODO przetwarzanie Państwa danych osobowych. Organem właściwym dla ww. skargi jest: </w:t>
      </w:r>
      <w:r>
        <w:rPr>
          <w:rFonts w:cstheme="minorHAnsi"/>
          <w:b/>
          <w:sz w:val="20"/>
          <w:szCs w:val="20"/>
        </w:rPr>
        <w:t>Prezes Urzędu Ochrony Danych Osobowych.</w:t>
      </w:r>
    </w:p>
    <w:p w14:paraId="22ADF663" w14:textId="77777777" w:rsidR="002563C5" w:rsidRDefault="00000000">
      <w:pPr>
        <w:pStyle w:val="Akapitzlist"/>
        <w:numPr>
          <w:ilvl w:val="0"/>
          <w:numId w:val="4"/>
        </w:numPr>
        <w:spacing w:after="0" w:line="240" w:lineRule="auto"/>
        <w:ind w:left="284" w:hanging="284"/>
        <w:jc w:val="both"/>
        <w:rPr>
          <w:rFonts w:cstheme="minorHAnsi"/>
          <w:sz w:val="20"/>
          <w:szCs w:val="20"/>
        </w:rPr>
      </w:pPr>
      <w:r>
        <w:rPr>
          <w:rFonts w:cstheme="minorHAnsi"/>
          <w:sz w:val="20"/>
          <w:szCs w:val="20"/>
        </w:rPr>
        <w:t>Przetwarzanie danych osobowych nie podlega zautomatyzowanemu podejmowaniu decyzji oraz profilowaniu.</w:t>
      </w:r>
    </w:p>
    <w:p w14:paraId="06D1FAED" w14:textId="77777777" w:rsidR="002563C5" w:rsidRDefault="00000000">
      <w:pPr>
        <w:pStyle w:val="Akapitzlist"/>
        <w:numPr>
          <w:ilvl w:val="0"/>
          <w:numId w:val="4"/>
        </w:numPr>
        <w:spacing w:after="0" w:line="240" w:lineRule="auto"/>
        <w:ind w:left="284" w:hanging="284"/>
        <w:jc w:val="both"/>
        <w:rPr>
          <w:rFonts w:cstheme="minorHAnsi"/>
          <w:sz w:val="20"/>
          <w:szCs w:val="20"/>
        </w:rPr>
      </w:pPr>
      <w:r>
        <w:rPr>
          <w:rFonts w:cstheme="minorHAnsi"/>
          <w:sz w:val="20"/>
          <w:szCs w:val="20"/>
        </w:rPr>
        <w:t>Dane nie będą przekazywane do państw trzecich ani organizacji międzynarodowych.</w:t>
      </w:r>
      <w:bookmarkEnd w:id="1"/>
    </w:p>
    <w:p w14:paraId="40940A19" w14:textId="77777777" w:rsidR="002563C5" w:rsidRDefault="002563C5">
      <w:pPr>
        <w:pStyle w:val="Akapitzlist"/>
        <w:spacing w:after="0" w:line="240" w:lineRule="auto"/>
        <w:ind w:left="284"/>
        <w:jc w:val="both"/>
        <w:rPr>
          <w:rFonts w:cstheme="minorHAnsi"/>
          <w:sz w:val="20"/>
          <w:szCs w:val="20"/>
        </w:rPr>
      </w:pPr>
    </w:p>
    <w:p w14:paraId="0A543D2C" w14:textId="77777777" w:rsidR="002563C5" w:rsidRDefault="002563C5"/>
    <w:sectPr w:rsidR="002563C5">
      <w:headerReference w:type="default" r:id="rId10"/>
      <w:headerReference w:type="first" r:id="rId11"/>
      <w:pgSz w:w="11906" w:h="16838"/>
      <w:pgMar w:top="1970" w:right="1418" w:bottom="1418" w:left="1418" w:header="141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2469D" w14:textId="77777777" w:rsidR="007935A3" w:rsidRDefault="007935A3">
      <w:pPr>
        <w:spacing w:after="0" w:line="240" w:lineRule="auto"/>
      </w:pPr>
      <w:r>
        <w:separator/>
      </w:r>
    </w:p>
  </w:endnote>
  <w:endnote w:type="continuationSeparator" w:id="0">
    <w:p w14:paraId="73F0CE71" w14:textId="77777777" w:rsidR="007935A3" w:rsidRDefault="007935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Liberation Serif">
    <w:panose1 w:val="02020603050405020304"/>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CC67E" w14:textId="77777777" w:rsidR="007935A3" w:rsidRDefault="007935A3">
      <w:pPr>
        <w:spacing w:after="0" w:line="240" w:lineRule="auto"/>
      </w:pPr>
      <w:r>
        <w:separator/>
      </w:r>
    </w:p>
  </w:footnote>
  <w:footnote w:type="continuationSeparator" w:id="0">
    <w:p w14:paraId="12C40756" w14:textId="77777777" w:rsidR="007935A3" w:rsidRDefault="007935A3">
      <w:pPr>
        <w:spacing w:after="0" w:line="240" w:lineRule="auto"/>
      </w:pPr>
      <w:r>
        <w:continuationSeparator/>
      </w:r>
    </w:p>
  </w:footnote>
  <w:footnote w:id="1">
    <w:p w14:paraId="5D8FE1DC" w14:textId="77777777" w:rsidR="002563C5" w:rsidRDefault="00000000">
      <w:pPr>
        <w:pStyle w:val="Tekstprzypisudolnego"/>
      </w:pPr>
      <w:r>
        <w:rPr>
          <w:rStyle w:val="Znakiprzypiswdolnych"/>
          <w:rFonts w:ascii="Times New Roman" w:hAnsi="Times New Roman"/>
        </w:rPr>
        <w:footnoteRef/>
      </w:r>
      <w:r>
        <w:rPr>
          <w:rFonts w:ascii="Times New Roman" w:hAnsi="Times New Roman" w:cs="Times New Roman"/>
        </w:rPr>
        <w:tab/>
        <w:t>Właściwe podkreślić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1E7D1" w14:textId="77777777" w:rsidR="002563C5" w:rsidRDefault="002563C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5B9CB" w14:textId="77777777" w:rsidR="002563C5" w:rsidRDefault="002563C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6925858"/>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15:restartNumberingAfterBreak="0">
    <w:nsid w:val="00000002"/>
    <w:multiLevelType w:val="multilevel"/>
    <w:tmpl w:val="6DA031D4"/>
    <w:lvl w:ilvl="0">
      <w:start w:val="2"/>
      <w:numFmt w:val="decimal"/>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 w15:restartNumberingAfterBreak="0">
    <w:nsid w:val="00000003"/>
    <w:multiLevelType w:val="multilevel"/>
    <w:tmpl w:val="FFB45896"/>
    <w:lvl w:ilvl="0">
      <w:start w:val="1"/>
      <w:numFmt w:val="decimal"/>
      <w:suff w:val="nothing"/>
      <w:lvlText w:val=""/>
      <w:lvlJc w:val="left"/>
      <w:pPr>
        <w:tabs>
          <w:tab w:val="num" w:pos="0"/>
        </w:tabs>
        <w:ind w:left="0" w:firstLine="0"/>
      </w:pPr>
    </w:lvl>
    <w:lvl w:ilvl="1">
      <w:start w:val="1"/>
      <w:numFmt w:val="decimal"/>
      <w:suff w:val="nothing"/>
      <w:lvlText w:val=""/>
      <w:lvlJc w:val="left"/>
      <w:pPr>
        <w:tabs>
          <w:tab w:val="num" w:pos="0"/>
        </w:tabs>
        <w:ind w:left="0" w:firstLine="0"/>
      </w:pPr>
    </w:lvl>
    <w:lvl w:ilvl="2">
      <w:start w:val="1"/>
      <w:numFmt w:val="decimal"/>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suff w:val="nothing"/>
      <w:lvlText w:val=""/>
      <w:lvlJc w:val="left"/>
      <w:pPr>
        <w:tabs>
          <w:tab w:val="num" w:pos="0"/>
        </w:tabs>
        <w:ind w:left="0" w:firstLine="0"/>
      </w:pPr>
    </w:lvl>
  </w:abstractNum>
  <w:abstractNum w:abstractNumId="3" w15:restartNumberingAfterBreak="0">
    <w:nsid w:val="19AD41F3"/>
    <w:multiLevelType w:val="multilevel"/>
    <w:tmpl w:val="02DE62E4"/>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B172E06"/>
    <w:multiLevelType w:val="multilevel"/>
    <w:tmpl w:val="FE86073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878516115">
    <w:abstractNumId w:val="0"/>
  </w:num>
  <w:num w:numId="2" w16cid:durableId="594095815">
    <w:abstractNumId w:val="1"/>
  </w:num>
  <w:num w:numId="3" w16cid:durableId="1779790792">
    <w:abstractNumId w:val="2"/>
  </w:num>
  <w:num w:numId="4" w16cid:durableId="4260044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3362480">
    <w:abstractNumId w:val="3"/>
  </w:num>
  <w:num w:numId="6" w16cid:durableId="19144693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isplayBackgroundShape/>
  <w:defaultTabStop w:val="708"/>
  <w:hyphenationZone w:val="425"/>
  <w:characterSpacingControl w:val="doNotCompress"/>
  <w:footnotePr>
    <w:footnote w:id="-1"/>
    <w:footnote w:id="0"/>
  </w:footnotePr>
  <w:endnotePr>
    <w:endnote w:id="-1"/>
    <w:endnote w:id="0"/>
  </w:endnotePr>
  <w:compat>
    <w:balanceSingleByteDoubleByteWidth/>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3C5"/>
    <w:rsid w:val="00204B5F"/>
    <w:rsid w:val="002563C5"/>
    <w:rsid w:val="0034323C"/>
    <w:rsid w:val="00421FB2"/>
    <w:rsid w:val="00484E6B"/>
    <w:rsid w:val="005A759E"/>
    <w:rsid w:val="007935A3"/>
    <w:rsid w:val="00BF336B"/>
    <w:rsid w:val="00BF75B9"/>
    <w:rsid w:val="00CB0A03"/>
    <w:rsid w:val="00CD4A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6A1F3"/>
  <w15:docId w15:val="{F53CED48-1812-49CA-8BBD-EDC003552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rFonts w:ascii="Calibri" w:eastAsia="Calibri" w:hAnsi="Calibri" w:cs="Calibri"/>
      <w:sz w:val="22"/>
      <w:szCs w:val="22"/>
    </w:rPr>
  </w:style>
  <w:style w:type="paragraph" w:styleId="Nagwek1">
    <w:name w:val="heading 1"/>
    <w:basedOn w:val="Normalny"/>
    <w:next w:val="Normalny"/>
    <w:link w:val="Nagwek1Znak"/>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Nagwek2">
    <w:name w:val="heading 2"/>
    <w:basedOn w:val="Normalny"/>
    <w:next w:val="Normalny"/>
    <w:link w:val="Nagwek2Znak"/>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Nagwek3">
    <w:name w:val="heading 3"/>
    <w:basedOn w:val="Normalny"/>
    <w:next w:val="Normalny"/>
    <w:link w:val="Nagwek3Znak"/>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Nagwek4">
    <w:name w:val="heading 4"/>
    <w:basedOn w:val="Normalny"/>
    <w:next w:val="Normalny"/>
    <w:link w:val="Nagwek4Znak"/>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Nagwek5">
    <w:name w:val="heading 5"/>
    <w:basedOn w:val="Normalny"/>
    <w:next w:val="Normalny"/>
    <w:link w:val="Nagwek5Znak"/>
    <w:uiPriority w:val="9"/>
    <w:unhideWhenUsed/>
    <w:qFormat/>
    <w:pPr>
      <w:keepNext/>
      <w:keepLines/>
      <w:spacing w:before="80" w:after="40"/>
      <w:outlineLvl w:val="4"/>
    </w:pPr>
    <w:rPr>
      <w:rFonts w:ascii="Arial" w:eastAsia="Arial" w:hAnsi="Arial" w:cs="Arial"/>
      <w:color w:val="365F91" w:themeColor="accent1" w:themeShade="BF"/>
    </w:rPr>
  </w:style>
  <w:style w:type="paragraph" w:styleId="Nagwek6">
    <w:name w:val="heading 6"/>
    <w:basedOn w:val="Normalny"/>
    <w:next w:val="Normalny"/>
    <w:link w:val="Nagwek6Znak"/>
    <w:uiPriority w:val="9"/>
    <w:unhideWhenUsed/>
    <w:qFormat/>
    <w:pPr>
      <w:keepNext/>
      <w:keepLines/>
      <w:spacing w:before="40" w:after="0"/>
      <w:outlineLvl w:val="5"/>
    </w:pPr>
    <w:rPr>
      <w:rFonts w:ascii="Arial" w:eastAsia="Arial" w:hAnsi="Arial" w:cs="Arial"/>
      <w:i/>
      <w:iCs/>
      <w:color w:val="595959" w:themeColor="text1" w:themeTint="A6"/>
    </w:rPr>
  </w:style>
  <w:style w:type="paragraph" w:styleId="Nagwek7">
    <w:name w:val="heading 7"/>
    <w:basedOn w:val="Normalny"/>
    <w:next w:val="Normalny"/>
    <w:link w:val="Nagwek7Znak"/>
    <w:uiPriority w:val="9"/>
    <w:unhideWhenUsed/>
    <w:qFormat/>
    <w:pPr>
      <w:keepNext/>
      <w:keepLines/>
      <w:spacing w:before="40" w:after="0"/>
      <w:outlineLvl w:val="6"/>
    </w:pPr>
    <w:rPr>
      <w:rFonts w:ascii="Arial" w:eastAsia="Arial" w:hAnsi="Arial" w:cs="Arial"/>
      <w:color w:val="595959" w:themeColor="text1" w:themeTint="A6"/>
    </w:rPr>
  </w:style>
  <w:style w:type="paragraph" w:styleId="Nagwek8">
    <w:name w:val="heading 8"/>
    <w:basedOn w:val="Normalny"/>
    <w:next w:val="Normalny"/>
    <w:link w:val="Nagwek8Znak"/>
    <w:uiPriority w:val="9"/>
    <w:unhideWhenUsed/>
    <w:qFormat/>
    <w:pPr>
      <w:keepNext/>
      <w:keepLines/>
      <w:spacing w:after="0"/>
      <w:outlineLvl w:val="7"/>
    </w:pPr>
    <w:rPr>
      <w:rFonts w:ascii="Arial" w:eastAsia="Arial" w:hAnsi="Arial" w:cs="Arial"/>
      <w:i/>
      <w:iCs/>
      <w:color w:val="272727" w:themeColor="text1" w:themeTint="D8"/>
    </w:rPr>
  </w:style>
  <w:style w:type="paragraph" w:styleId="Nagwek9">
    <w:name w:val="heading 9"/>
    <w:basedOn w:val="Normalny"/>
    <w:next w:val="Normalny"/>
    <w:link w:val="Nagwek9Znak"/>
    <w:uiPriority w:val="9"/>
    <w:unhideWhenUsed/>
    <w:qFormat/>
    <w:pPr>
      <w:keepNext/>
      <w:keepLines/>
      <w:spacing w:after="0"/>
      <w:outlineLvl w:val="8"/>
    </w:pPr>
    <w:rPr>
      <w:rFonts w:ascii="Arial" w:eastAsia="Arial" w:hAnsi="Arial" w:cs="Arial"/>
      <w:i/>
      <w:iCs/>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Standardowy"/>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Zwykatabela1">
    <w:name w:val="Plain Table 1"/>
    <w:basedOn w:val="Standardowy"/>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Zwykatabela2">
    <w:name w:val="Plain Table 2"/>
    <w:basedOn w:val="Standardowy"/>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Zwykatabela3">
    <w:name w:val="Plain Table 3"/>
    <w:basedOn w:val="Standardowy"/>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Zwykatabela4">
    <w:name w:val="Plain Table 4"/>
    <w:basedOn w:val="Standardowy"/>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Zwykatabela5">
    <w:name w:val="Plain Table 5"/>
    <w:basedOn w:val="Standardowy"/>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atki1jasna">
    <w:name w:val="Grid Table 1 Light"/>
    <w:basedOn w:val="Standardowy"/>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Standardowy"/>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Standardowy"/>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Standardowy"/>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Standardowy"/>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Standardowy"/>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Standardowy"/>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siatki2">
    <w:name w:val="Grid Table 2"/>
    <w:basedOn w:val="Standardowy"/>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Standardowy"/>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Standardowy"/>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Standardowy"/>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Standardowy"/>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Standardowy"/>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Standardowy"/>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siatki3">
    <w:name w:val="Grid Table 3"/>
    <w:basedOn w:val="Standardowy"/>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Standardowy"/>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Standardowy"/>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Standardowy"/>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Standardowy"/>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Standardowy"/>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Standardowy"/>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siatki4">
    <w:name w:val="Grid Table 4"/>
    <w:basedOn w:val="Standardowy"/>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Standardowy"/>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Standardowy"/>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Standardowy"/>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Standardowy"/>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Standardowy"/>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Standardowy"/>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siatki5ciemna">
    <w:name w:val="Grid Table 5 Dark"/>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Standardowy"/>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siatki6kolorowa">
    <w:name w:val="Grid Table 6 Colorful"/>
    <w:basedOn w:val="Standardowy"/>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Standardowy"/>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Standardowy"/>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Standardowy"/>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Standardowy"/>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Standardowy"/>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Standardowy"/>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siatki7kolorowa">
    <w:name w:val="Grid Table 7 Colorful"/>
    <w:basedOn w:val="Standardowy"/>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Standardowy"/>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Standardowy"/>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Standardowy"/>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Standardowy"/>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Standardowy"/>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Standardowy"/>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listy1jasna">
    <w:name w:val="List Table 1 Light"/>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Standardowy"/>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listy2">
    <w:name w:val="List Table 2"/>
    <w:basedOn w:val="Standardowy"/>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Standardowy"/>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Standardowy"/>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Standardowy"/>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Standardowy"/>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Standardowy"/>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Standardowy"/>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listy3">
    <w:name w:val="List Table 3"/>
    <w:basedOn w:val="Standardowy"/>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Standardowy"/>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Standardowy"/>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Standardowy"/>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Standardowy"/>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Standardowy"/>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Standardowy"/>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listy4">
    <w:name w:val="List Table 4"/>
    <w:basedOn w:val="Standardowy"/>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Standardowy"/>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Standardowy"/>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Standardowy"/>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Standardowy"/>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Standardowy"/>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Standardowy"/>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listy5ciemna">
    <w:name w:val="List Table 5 Dark"/>
    <w:basedOn w:val="Standardowy"/>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Standardowy"/>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Standardowy"/>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Standardowy"/>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Standardowy"/>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Standardowy"/>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Standardowy"/>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listy6kolorowa">
    <w:name w:val="List Table 6 Colorful"/>
    <w:basedOn w:val="Standardowy"/>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Standardowy"/>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Standardowy"/>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Standardowy"/>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Standardowy"/>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Standardowy"/>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Standardowy"/>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listy7kolorowa">
    <w:name w:val="List Table 7 Colorful"/>
    <w:basedOn w:val="Standardowy"/>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Standardowy"/>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Standardowy"/>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Standardowy"/>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Standardowy"/>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Standardowy"/>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Standardowy"/>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Standardowy"/>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Standardowy"/>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Standardowy"/>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Standardowy"/>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Standardowy"/>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Standardowy"/>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Standardowy"/>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Standardowy"/>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Standardowy"/>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Standardowy"/>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Standardowy"/>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Standardowy"/>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Standardowy"/>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Standardowy"/>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Standardowy"/>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Standardowy"/>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Standardowy"/>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Standardowy"/>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Standardowy"/>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Standardowy"/>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Standardowy"/>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Nagwek1Znak">
    <w:name w:val="Nagłówek 1 Znak"/>
    <w:basedOn w:val="Domylnaczcionkaakapitu"/>
    <w:link w:val="Nagwek1"/>
    <w:uiPriority w:val="9"/>
    <w:rPr>
      <w:rFonts w:ascii="Arial" w:eastAsia="Arial" w:hAnsi="Arial" w:cs="Arial"/>
      <w:color w:val="365F91" w:themeColor="accent1" w:themeShade="BF"/>
      <w:sz w:val="40"/>
      <w:szCs w:val="40"/>
    </w:rPr>
  </w:style>
  <w:style w:type="character" w:customStyle="1" w:styleId="Nagwek2Znak">
    <w:name w:val="Nagłówek 2 Znak"/>
    <w:basedOn w:val="Domylnaczcionkaakapitu"/>
    <w:link w:val="Nagwek2"/>
    <w:uiPriority w:val="9"/>
    <w:rPr>
      <w:rFonts w:ascii="Arial" w:eastAsia="Arial" w:hAnsi="Arial" w:cs="Arial"/>
      <w:color w:val="365F91" w:themeColor="accent1" w:themeShade="BF"/>
      <w:sz w:val="32"/>
      <w:szCs w:val="32"/>
    </w:rPr>
  </w:style>
  <w:style w:type="character" w:customStyle="1" w:styleId="Nagwek3Znak">
    <w:name w:val="Nagłówek 3 Znak"/>
    <w:basedOn w:val="Domylnaczcionkaakapitu"/>
    <w:link w:val="Nagwek3"/>
    <w:uiPriority w:val="9"/>
    <w:rPr>
      <w:rFonts w:ascii="Arial" w:eastAsia="Arial" w:hAnsi="Arial" w:cs="Arial"/>
      <w:color w:val="365F91" w:themeColor="accent1" w:themeShade="BF"/>
      <w:sz w:val="28"/>
      <w:szCs w:val="28"/>
    </w:rPr>
  </w:style>
  <w:style w:type="character" w:customStyle="1" w:styleId="Nagwek4Znak">
    <w:name w:val="Nagłówek 4 Znak"/>
    <w:basedOn w:val="Domylnaczcionkaakapitu"/>
    <w:link w:val="Nagwek4"/>
    <w:uiPriority w:val="9"/>
    <w:rPr>
      <w:rFonts w:ascii="Arial" w:eastAsia="Arial" w:hAnsi="Arial" w:cs="Arial"/>
      <w:i/>
      <w:iCs/>
      <w:color w:val="365F91" w:themeColor="accent1" w:themeShade="BF"/>
    </w:rPr>
  </w:style>
  <w:style w:type="character" w:customStyle="1" w:styleId="Nagwek5Znak">
    <w:name w:val="Nagłówek 5 Znak"/>
    <w:basedOn w:val="Domylnaczcionkaakapitu"/>
    <w:link w:val="Nagwek5"/>
    <w:uiPriority w:val="9"/>
    <w:rPr>
      <w:rFonts w:ascii="Arial" w:eastAsia="Arial" w:hAnsi="Arial" w:cs="Arial"/>
      <w:color w:val="365F91" w:themeColor="accent1" w:themeShade="BF"/>
    </w:rPr>
  </w:style>
  <w:style w:type="character" w:customStyle="1" w:styleId="Nagwek6Znak">
    <w:name w:val="Nagłówek 6 Znak"/>
    <w:basedOn w:val="Domylnaczcionkaakapitu"/>
    <w:link w:val="Nagwek6"/>
    <w:uiPriority w:val="9"/>
    <w:rPr>
      <w:rFonts w:ascii="Arial" w:eastAsia="Arial" w:hAnsi="Arial" w:cs="Arial"/>
      <w:i/>
      <w:iCs/>
      <w:color w:val="595959" w:themeColor="text1" w:themeTint="A6"/>
    </w:rPr>
  </w:style>
  <w:style w:type="character" w:customStyle="1" w:styleId="Nagwek7Znak">
    <w:name w:val="Nagłówek 7 Znak"/>
    <w:basedOn w:val="Domylnaczcionkaakapitu"/>
    <w:link w:val="Nagwek7"/>
    <w:uiPriority w:val="9"/>
    <w:rPr>
      <w:rFonts w:ascii="Arial" w:eastAsia="Arial" w:hAnsi="Arial" w:cs="Arial"/>
      <w:color w:val="595959" w:themeColor="text1" w:themeTint="A6"/>
    </w:rPr>
  </w:style>
  <w:style w:type="character" w:customStyle="1" w:styleId="Nagwek8Znak">
    <w:name w:val="Nagłówek 8 Znak"/>
    <w:basedOn w:val="Domylnaczcionkaakapitu"/>
    <w:link w:val="Nagwek8"/>
    <w:uiPriority w:val="9"/>
    <w:rPr>
      <w:rFonts w:ascii="Arial" w:eastAsia="Arial" w:hAnsi="Arial" w:cs="Arial"/>
      <w:i/>
      <w:iCs/>
      <w:color w:val="272727" w:themeColor="text1" w:themeTint="D8"/>
    </w:rPr>
  </w:style>
  <w:style w:type="character" w:customStyle="1" w:styleId="Nagwek9Znak">
    <w:name w:val="Nagłówek 9 Znak"/>
    <w:basedOn w:val="Domylnaczcionkaakapitu"/>
    <w:link w:val="Nagwek9"/>
    <w:uiPriority w:val="9"/>
    <w:rPr>
      <w:rFonts w:ascii="Arial" w:eastAsia="Arial" w:hAnsi="Arial" w:cs="Arial"/>
      <w:i/>
      <w:iCs/>
      <w:color w:val="272727" w:themeColor="text1" w:themeTint="D8"/>
    </w:rPr>
  </w:style>
  <w:style w:type="paragraph" w:styleId="Tytu">
    <w:name w:val="Title"/>
    <w:basedOn w:val="Normalny"/>
    <w:next w:val="Normalny"/>
    <w:link w:val="TytuZnak"/>
    <w:uiPriority w:val="10"/>
    <w:qFormat/>
    <w:pPr>
      <w:spacing w:after="80" w:line="240" w:lineRule="auto"/>
      <w:contextualSpacing/>
    </w:pPr>
    <w:rPr>
      <w:rFonts w:ascii="Arial" w:eastAsia="Arial" w:hAnsi="Arial" w:cs="Arial"/>
      <w:spacing w:val="-10"/>
      <w:sz w:val="56"/>
      <w:szCs w:val="56"/>
    </w:rPr>
  </w:style>
  <w:style w:type="character" w:customStyle="1" w:styleId="TytuZnak">
    <w:name w:val="Tytuł Znak"/>
    <w:basedOn w:val="Domylnaczcionkaakapitu"/>
    <w:link w:val="Tytu"/>
    <w:uiPriority w:val="10"/>
    <w:rPr>
      <w:rFonts w:ascii="Arial" w:eastAsia="Arial" w:hAnsi="Arial" w:cs="Arial"/>
      <w:spacing w:val="-10"/>
      <w:sz w:val="56"/>
      <w:szCs w:val="56"/>
    </w:rPr>
  </w:style>
  <w:style w:type="paragraph" w:styleId="Podtytu">
    <w:name w:val="Subtitle"/>
    <w:basedOn w:val="Normalny"/>
    <w:next w:val="Normalny"/>
    <w:link w:val="PodtytuZnak"/>
    <w:uiPriority w:val="11"/>
    <w:qFormat/>
    <w:pPr>
      <w:numPr>
        <w:ilvl w:val="1"/>
      </w:numPr>
    </w:pPr>
    <w:rPr>
      <w:color w:val="595959" w:themeColor="text1" w:themeTint="A6"/>
      <w:spacing w:val="15"/>
      <w:sz w:val="28"/>
      <w:szCs w:val="28"/>
    </w:rPr>
  </w:style>
  <w:style w:type="character" w:customStyle="1" w:styleId="PodtytuZnak">
    <w:name w:val="Podtytuł Znak"/>
    <w:basedOn w:val="Domylnaczcionkaakapitu"/>
    <w:link w:val="Podtytu"/>
    <w:uiPriority w:val="11"/>
    <w:rPr>
      <w:color w:val="595959" w:themeColor="text1" w:themeTint="A6"/>
      <w:spacing w:val="15"/>
      <w:sz w:val="28"/>
      <w:szCs w:val="28"/>
    </w:rPr>
  </w:style>
  <w:style w:type="paragraph" w:styleId="Cytat">
    <w:name w:val="Quote"/>
    <w:basedOn w:val="Normalny"/>
    <w:next w:val="Normalny"/>
    <w:link w:val="CytatZnak"/>
    <w:uiPriority w:val="29"/>
    <w:qFormat/>
    <w:pPr>
      <w:spacing w:before="160"/>
      <w:jc w:val="center"/>
    </w:pPr>
    <w:rPr>
      <w:i/>
      <w:iCs/>
      <w:color w:val="404040" w:themeColor="text1" w:themeTint="BF"/>
    </w:rPr>
  </w:style>
  <w:style w:type="character" w:customStyle="1" w:styleId="CytatZnak">
    <w:name w:val="Cytat Znak"/>
    <w:basedOn w:val="Domylnaczcionkaakapitu"/>
    <w:link w:val="Cytat"/>
    <w:uiPriority w:val="29"/>
    <w:rPr>
      <w:i/>
      <w:iCs/>
      <w:color w:val="404040" w:themeColor="text1" w:themeTint="BF"/>
    </w:rPr>
  </w:style>
  <w:style w:type="paragraph" w:styleId="Akapitzlist">
    <w:name w:val="List Paragraph"/>
    <w:basedOn w:val="Normalny"/>
    <w:uiPriority w:val="34"/>
    <w:qFormat/>
    <w:pPr>
      <w:ind w:left="720"/>
      <w:contextualSpacing/>
    </w:pPr>
  </w:style>
  <w:style w:type="character" w:styleId="Wyrnienieintensywne">
    <w:name w:val="Intense Emphasis"/>
    <w:basedOn w:val="Domylnaczcionkaakapitu"/>
    <w:uiPriority w:val="21"/>
    <w:qFormat/>
    <w:rPr>
      <w:i/>
      <w:iCs/>
      <w:color w:val="365F91" w:themeColor="accent1" w:themeShade="BF"/>
    </w:rPr>
  </w:style>
  <w:style w:type="paragraph" w:styleId="Cytatintensywny">
    <w:name w:val="Intense Quote"/>
    <w:basedOn w:val="Normalny"/>
    <w:next w:val="Normalny"/>
    <w:link w:val="CytatintensywnyZnak"/>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ytatintensywnyZnak">
    <w:name w:val="Cytat intensywny Znak"/>
    <w:basedOn w:val="Domylnaczcionkaakapitu"/>
    <w:link w:val="Cytatintensywny"/>
    <w:uiPriority w:val="30"/>
    <w:rPr>
      <w:i/>
      <w:iCs/>
      <w:color w:val="365F91" w:themeColor="accent1" w:themeShade="BF"/>
    </w:rPr>
  </w:style>
  <w:style w:type="character" w:styleId="Odwoanieintensywne">
    <w:name w:val="Intense Reference"/>
    <w:basedOn w:val="Domylnaczcionkaakapitu"/>
    <w:uiPriority w:val="32"/>
    <w:qFormat/>
    <w:rPr>
      <w:b/>
      <w:bCs/>
      <w:smallCaps/>
      <w:color w:val="365F91" w:themeColor="accent1" w:themeShade="BF"/>
      <w:spacing w:val="5"/>
    </w:rPr>
  </w:style>
  <w:style w:type="paragraph" w:styleId="Bezodstpw">
    <w:name w:val="No Spacing"/>
    <w:basedOn w:val="Normalny"/>
    <w:uiPriority w:val="1"/>
    <w:qFormat/>
    <w:pPr>
      <w:spacing w:after="0" w:line="240" w:lineRule="auto"/>
    </w:pPr>
  </w:style>
  <w:style w:type="character" w:styleId="Wyrnieniedelikatne">
    <w:name w:val="Subtle Emphasis"/>
    <w:basedOn w:val="Domylnaczcionkaakapitu"/>
    <w:uiPriority w:val="19"/>
    <w:qFormat/>
    <w:rPr>
      <w:i/>
      <w:iCs/>
      <w:color w:val="404040" w:themeColor="text1" w:themeTint="BF"/>
    </w:rPr>
  </w:style>
  <w:style w:type="character" w:styleId="Uwydatnienie">
    <w:name w:val="Emphasis"/>
    <w:basedOn w:val="Domylnaczcionkaakapitu"/>
    <w:uiPriority w:val="20"/>
    <w:qFormat/>
    <w:rPr>
      <w:i/>
      <w:iCs/>
    </w:rPr>
  </w:style>
  <w:style w:type="character" w:styleId="Pogrubienie">
    <w:name w:val="Strong"/>
    <w:basedOn w:val="Domylnaczcionkaakapitu"/>
    <w:uiPriority w:val="22"/>
    <w:qFormat/>
    <w:rPr>
      <w:b/>
      <w:bCs/>
    </w:rPr>
  </w:style>
  <w:style w:type="character" w:styleId="Odwoaniedelikatne">
    <w:name w:val="Subtle Reference"/>
    <w:basedOn w:val="Domylnaczcionkaakapitu"/>
    <w:uiPriority w:val="31"/>
    <w:qFormat/>
    <w:rPr>
      <w:smallCaps/>
      <w:color w:val="5A5A5A" w:themeColor="text1" w:themeTint="A5"/>
    </w:rPr>
  </w:style>
  <w:style w:type="character" w:styleId="Tytuksiki">
    <w:name w:val="Book Title"/>
    <w:basedOn w:val="Domylnaczcionkaakapitu"/>
    <w:uiPriority w:val="33"/>
    <w:qFormat/>
    <w:rPr>
      <w:b/>
      <w:bCs/>
      <w:i/>
      <w:iCs/>
      <w:spacing w:val="5"/>
    </w:rPr>
  </w:style>
  <w:style w:type="paragraph" w:styleId="Nagwek">
    <w:name w:val="header"/>
    <w:basedOn w:val="Normalny"/>
    <w:link w:val="NagwekZnak"/>
    <w:pPr>
      <w:suppressLineNumbers/>
      <w:tabs>
        <w:tab w:val="center" w:pos="4535"/>
        <w:tab w:val="right" w:pos="9070"/>
      </w:tabs>
    </w:pPr>
  </w:style>
  <w:style w:type="character" w:customStyle="1" w:styleId="NagwekZnak">
    <w:name w:val="Nagłówek Znak"/>
    <w:basedOn w:val="Domylnaczcionkaakapitu"/>
    <w:link w:val="Nagwek"/>
    <w:uiPriority w:val="99"/>
  </w:style>
  <w:style w:type="paragraph" w:styleId="Stopka">
    <w:name w:val="footer"/>
    <w:basedOn w:val="Normalny"/>
    <w:link w:val="StopkaZnak"/>
    <w:uiPriority w:val="99"/>
    <w:unhideWhenUsed/>
    <w:pPr>
      <w:tabs>
        <w:tab w:val="center" w:pos="4844"/>
        <w:tab w:val="right" w:pos="9689"/>
      </w:tabs>
      <w:spacing w:after="0" w:line="240" w:lineRule="auto"/>
    </w:pPr>
  </w:style>
  <w:style w:type="character" w:customStyle="1" w:styleId="StopkaZnak">
    <w:name w:val="Stopka Znak"/>
    <w:basedOn w:val="Domylnaczcionkaakapitu"/>
    <w:link w:val="Stopka"/>
    <w:uiPriority w:val="99"/>
  </w:style>
  <w:style w:type="paragraph" w:styleId="Legenda">
    <w:name w:val="caption"/>
    <w:basedOn w:val="Normalny"/>
    <w:qFormat/>
    <w:pPr>
      <w:suppressLineNumbers/>
      <w:spacing w:before="120" w:after="120"/>
    </w:pPr>
    <w:rPr>
      <w:rFonts w:cs="Arial"/>
      <w:i/>
      <w:iCs/>
      <w:sz w:val="24"/>
      <w:szCs w:val="24"/>
    </w:rPr>
  </w:style>
  <w:style w:type="paragraph" w:styleId="Tekstprzypisudolnego">
    <w:name w:val="footnote text"/>
    <w:basedOn w:val="Normalny"/>
    <w:link w:val="TekstprzypisudolnegoZnak"/>
    <w:pPr>
      <w:suppressLineNumbers/>
      <w:ind w:left="339" w:hanging="339"/>
    </w:pPr>
    <w:rPr>
      <w:sz w:val="20"/>
      <w:szCs w:val="20"/>
    </w:rPr>
  </w:style>
  <w:style w:type="character" w:customStyle="1" w:styleId="TekstprzypisudolnegoZnak">
    <w:name w:val="Tekst przypisu dolnego Znak"/>
    <w:basedOn w:val="Domylnaczcionkaakapitu"/>
    <w:link w:val="Tekstprzypisudolnego"/>
    <w:uiPriority w:val="99"/>
    <w:semiHidden/>
    <w:rPr>
      <w:sz w:val="20"/>
      <w:szCs w:val="20"/>
    </w:rPr>
  </w:style>
  <w:style w:type="character" w:styleId="Odwoanieprzypisudolnego">
    <w:name w:val="footnote reference"/>
    <w:rPr>
      <w:vertAlign w:val="superscript"/>
    </w:rPr>
  </w:style>
  <w:style w:type="paragraph" w:styleId="Tekstprzypisukocowego">
    <w:name w:val="endnote text"/>
    <w:basedOn w:val="Normalny"/>
    <w:link w:val="TekstprzypisukocowegoZnak"/>
    <w:uiPriority w:val="99"/>
    <w:semiHidden/>
    <w:unhideWhenUse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Pr>
      <w:sz w:val="20"/>
      <w:szCs w:val="20"/>
    </w:rPr>
  </w:style>
  <w:style w:type="character" w:styleId="Odwoanieprzypisukocowego">
    <w:name w:val="endnote reference"/>
    <w:rPr>
      <w:vertAlign w:val="superscript"/>
    </w:rPr>
  </w:style>
  <w:style w:type="character" w:styleId="Hipercze">
    <w:name w:val="Hyperlink"/>
    <w:basedOn w:val="Domylnaczcionkaakapitu"/>
    <w:uiPriority w:val="99"/>
    <w:unhideWhenUsed/>
    <w:rPr>
      <w:color w:val="0000FF" w:themeColor="hyperlink"/>
      <w:u w:val="single"/>
    </w:rPr>
  </w:style>
  <w:style w:type="character" w:styleId="UyteHipercze">
    <w:name w:val="FollowedHyperlink"/>
    <w:basedOn w:val="Domylnaczcionkaakapitu"/>
    <w:uiPriority w:val="99"/>
    <w:semiHidden/>
    <w:unhideWhenUsed/>
    <w:rPr>
      <w:color w:val="800080" w:themeColor="followedHyperlink"/>
      <w:u w:val="single"/>
    </w:rPr>
  </w:style>
  <w:style w:type="paragraph" w:styleId="Spistreci1">
    <w:name w:val="toc 1"/>
    <w:basedOn w:val="Normalny"/>
    <w:next w:val="Normalny"/>
    <w:uiPriority w:val="39"/>
    <w:unhideWhenUsed/>
    <w:pPr>
      <w:spacing w:after="100"/>
    </w:pPr>
  </w:style>
  <w:style w:type="paragraph" w:styleId="Spistreci2">
    <w:name w:val="toc 2"/>
    <w:basedOn w:val="Normalny"/>
    <w:next w:val="Normalny"/>
    <w:uiPriority w:val="39"/>
    <w:unhideWhenUsed/>
    <w:pPr>
      <w:spacing w:after="100"/>
      <w:ind w:left="220"/>
    </w:pPr>
  </w:style>
  <w:style w:type="paragraph" w:styleId="Spistreci3">
    <w:name w:val="toc 3"/>
    <w:basedOn w:val="Normalny"/>
    <w:next w:val="Normalny"/>
    <w:uiPriority w:val="39"/>
    <w:unhideWhenUsed/>
    <w:pPr>
      <w:spacing w:after="100"/>
      <w:ind w:left="440"/>
    </w:pPr>
  </w:style>
  <w:style w:type="paragraph" w:styleId="Spistreci4">
    <w:name w:val="toc 4"/>
    <w:basedOn w:val="Normalny"/>
    <w:next w:val="Normalny"/>
    <w:uiPriority w:val="39"/>
    <w:unhideWhenUsed/>
    <w:pPr>
      <w:spacing w:after="100"/>
      <w:ind w:left="660"/>
    </w:pPr>
  </w:style>
  <w:style w:type="paragraph" w:styleId="Spistreci5">
    <w:name w:val="toc 5"/>
    <w:basedOn w:val="Normalny"/>
    <w:next w:val="Normalny"/>
    <w:uiPriority w:val="39"/>
    <w:unhideWhenUsed/>
    <w:pPr>
      <w:spacing w:after="100"/>
      <w:ind w:left="880"/>
    </w:pPr>
  </w:style>
  <w:style w:type="paragraph" w:styleId="Spistreci6">
    <w:name w:val="toc 6"/>
    <w:basedOn w:val="Normalny"/>
    <w:next w:val="Normalny"/>
    <w:uiPriority w:val="39"/>
    <w:unhideWhenUsed/>
    <w:pPr>
      <w:spacing w:after="100"/>
      <w:ind w:left="1100"/>
    </w:pPr>
  </w:style>
  <w:style w:type="paragraph" w:styleId="Spistreci7">
    <w:name w:val="toc 7"/>
    <w:basedOn w:val="Normalny"/>
    <w:next w:val="Normalny"/>
    <w:uiPriority w:val="39"/>
    <w:unhideWhenUsed/>
    <w:pPr>
      <w:spacing w:after="100"/>
      <w:ind w:left="1320"/>
    </w:pPr>
  </w:style>
  <w:style w:type="paragraph" w:styleId="Spistreci8">
    <w:name w:val="toc 8"/>
    <w:basedOn w:val="Normalny"/>
    <w:next w:val="Normalny"/>
    <w:uiPriority w:val="39"/>
    <w:unhideWhenUsed/>
    <w:pPr>
      <w:spacing w:after="100"/>
      <w:ind w:left="1540"/>
    </w:pPr>
  </w:style>
  <w:style w:type="paragraph" w:styleId="Spistreci9">
    <w:name w:val="toc 9"/>
    <w:basedOn w:val="Normalny"/>
    <w:next w:val="Normalny"/>
    <w:uiPriority w:val="39"/>
    <w:unhideWhenUsed/>
    <w:pPr>
      <w:spacing w:after="100"/>
      <w:ind w:left="1760"/>
    </w:pPr>
  </w:style>
  <w:style w:type="character" w:styleId="Tekstzastpczy">
    <w:name w:val="Placeholder Text"/>
    <w:basedOn w:val="Domylnaczcionkaakapitu"/>
    <w:uiPriority w:val="99"/>
    <w:semiHidden/>
    <w:rPr>
      <w:color w:val="666666"/>
    </w:rPr>
  </w:style>
  <w:style w:type="paragraph" w:styleId="Nagwekspisutreci">
    <w:name w:val="TOC Heading"/>
    <w:uiPriority w:val="39"/>
    <w:unhideWhenUsed/>
  </w:style>
  <w:style w:type="paragraph" w:styleId="Spisilustracji">
    <w:name w:val="table of figures"/>
    <w:basedOn w:val="Normalny"/>
    <w:next w:val="Normalny"/>
    <w:uiPriority w:val="99"/>
    <w:unhideWhenUsed/>
    <w:pPr>
      <w:spacing w:after="0"/>
    </w:p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Domylnaczcionkaakapitu5">
    <w:name w:val="Domyślna czcionka akapitu5"/>
  </w:style>
  <w:style w:type="character" w:customStyle="1" w:styleId="Domylnaczcionkaakapitu4">
    <w:name w:val="Domyślna czcionka akapitu4"/>
  </w:style>
  <w:style w:type="character" w:customStyle="1" w:styleId="Domylnaczcionkaakapitu3">
    <w:name w:val="Domyślna czcionka akapitu3"/>
  </w:style>
  <w:style w:type="character" w:customStyle="1" w:styleId="Absatz-Standardschriftart">
    <w:name w:val="Absatz-Standardschriftart"/>
  </w:style>
  <w:style w:type="character" w:customStyle="1" w:styleId="Domylnaczcionkaakapitu2">
    <w:name w:val="Domyślna czcionka akapitu2"/>
  </w:style>
  <w:style w:type="character" w:customStyle="1" w:styleId="Domylnaczcionkaakapitu1">
    <w:name w:val="Domyślna czcionka akapitu1"/>
  </w:style>
  <w:style w:type="character" w:customStyle="1" w:styleId="akapitdomyslny1">
    <w:name w:val="akapitdomyslny1"/>
    <w:basedOn w:val="Domylnaczcionkaakapitu2"/>
  </w:style>
  <w:style w:type="character" w:customStyle="1" w:styleId="Znakinumeracji">
    <w:name w:val="Znaki numeracji"/>
  </w:style>
  <w:style w:type="character" w:customStyle="1" w:styleId="Znakiprzypiswdolnych">
    <w:name w:val="Znaki przypisów dolnych"/>
  </w:style>
  <w:style w:type="character" w:customStyle="1" w:styleId="Znakiprzypiswkocowych">
    <w:name w:val="Znaki przypisów końcowych"/>
    <w:rPr>
      <w:vertAlign w:val="superscript"/>
    </w:rPr>
  </w:style>
  <w:style w:type="character" w:customStyle="1" w:styleId="WW-Znakiprzypiswkocowych">
    <w:name w:val="WW-Znaki przypisów końcowych"/>
  </w:style>
  <w:style w:type="paragraph" w:customStyle="1" w:styleId="Nagwek50">
    <w:name w:val="Nagłówek5"/>
    <w:basedOn w:val="Normalny"/>
    <w:next w:val="Tekstpodstawowy"/>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20"/>
    </w:pPr>
  </w:style>
  <w:style w:type="paragraph" w:styleId="Lista">
    <w:name w:val="List"/>
    <w:basedOn w:val="Tekstpodstawowy"/>
    <w:rPr>
      <w:rFonts w:cs="Tahoma"/>
    </w:rPr>
  </w:style>
  <w:style w:type="paragraph" w:customStyle="1" w:styleId="Indeks">
    <w:name w:val="Indeks"/>
    <w:basedOn w:val="Normalny"/>
    <w:pPr>
      <w:suppressLineNumbers/>
    </w:pPr>
    <w:rPr>
      <w:rFonts w:cs="Tahoma"/>
    </w:rPr>
  </w:style>
  <w:style w:type="paragraph" w:customStyle="1" w:styleId="Nagwek40">
    <w:name w:val="Nagłówek4"/>
    <w:basedOn w:val="Normalny"/>
    <w:next w:val="Tekstpodstawowy"/>
    <w:pPr>
      <w:keepNext/>
      <w:spacing w:before="240" w:after="120"/>
    </w:pPr>
    <w:rPr>
      <w:rFonts w:ascii="Arial" w:eastAsia="Microsoft YaHei" w:hAnsi="Arial" w:cs="Arial"/>
      <w:sz w:val="28"/>
      <w:szCs w:val="28"/>
    </w:rPr>
  </w:style>
  <w:style w:type="paragraph" w:customStyle="1" w:styleId="Podpis4">
    <w:name w:val="Podpis4"/>
    <w:basedOn w:val="Normalny"/>
    <w:pPr>
      <w:suppressLineNumbers/>
      <w:spacing w:before="120" w:after="120"/>
    </w:pPr>
    <w:rPr>
      <w:rFonts w:cs="Arial"/>
      <w:i/>
      <w:iCs/>
      <w:sz w:val="24"/>
      <w:szCs w:val="24"/>
    </w:rPr>
  </w:style>
  <w:style w:type="paragraph" w:customStyle="1" w:styleId="Nagwek30">
    <w:name w:val="Nagłówek3"/>
    <w:basedOn w:val="Normalny"/>
    <w:next w:val="Tekstpodstawowy"/>
    <w:pPr>
      <w:keepNext/>
      <w:spacing w:before="240" w:after="120"/>
    </w:pPr>
    <w:rPr>
      <w:rFonts w:ascii="Arial" w:eastAsia="Microsoft YaHei" w:hAnsi="Arial" w:cs="Mangal"/>
      <w:sz w:val="28"/>
      <w:szCs w:val="28"/>
    </w:rPr>
  </w:style>
  <w:style w:type="paragraph" w:customStyle="1" w:styleId="Podpis3">
    <w:name w:val="Podpis3"/>
    <w:basedOn w:val="Normalny"/>
    <w:pPr>
      <w:suppressLineNumbers/>
      <w:spacing w:before="120" w:after="120"/>
    </w:pPr>
    <w:rPr>
      <w:rFonts w:cs="Mangal"/>
      <w:i/>
      <w:iCs/>
      <w:sz w:val="24"/>
      <w:szCs w:val="24"/>
    </w:rPr>
  </w:style>
  <w:style w:type="paragraph" w:customStyle="1" w:styleId="Nagwek20">
    <w:name w:val="Nagłówek2"/>
    <w:basedOn w:val="Normalny"/>
    <w:next w:val="Tekstpodstawowy"/>
    <w:pPr>
      <w:keepNext/>
      <w:spacing w:before="240" w:after="120"/>
    </w:pPr>
    <w:rPr>
      <w:rFonts w:ascii="Arial" w:eastAsia="Lucida Sans Unicode" w:hAnsi="Arial" w:cs="Tahoma"/>
      <w:sz w:val="28"/>
      <w:szCs w:val="28"/>
    </w:rPr>
  </w:style>
  <w:style w:type="paragraph" w:customStyle="1" w:styleId="Podpis2">
    <w:name w:val="Podpis2"/>
    <w:basedOn w:val="Normalny"/>
    <w:pPr>
      <w:suppressLineNumbers/>
      <w:spacing w:before="120" w:after="120"/>
    </w:pPr>
    <w:rPr>
      <w:rFonts w:cs="Tahoma"/>
      <w:i/>
      <w:iCs/>
      <w:sz w:val="24"/>
      <w:szCs w:val="24"/>
    </w:rPr>
  </w:style>
  <w:style w:type="paragraph" w:customStyle="1" w:styleId="Nagwek10">
    <w:name w:val="Nagłówek1"/>
    <w:basedOn w:val="Normalny"/>
    <w:next w:val="Tekstpodstawowy"/>
    <w:pPr>
      <w:keepNext/>
      <w:spacing w:before="240" w:after="120"/>
    </w:pPr>
    <w:rPr>
      <w:rFonts w:ascii="Arial" w:eastAsia="Lucida Sans Unicode" w:hAnsi="Arial" w:cs="Tahoma"/>
      <w:sz w:val="28"/>
      <w:szCs w:val="28"/>
    </w:rPr>
  </w:style>
  <w:style w:type="paragraph" w:customStyle="1" w:styleId="Podpis1">
    <w:name w:val="Podpis1"/>
    <w:basedOn w:val="Normalny"/>
    <w:pPr>
      <w:suppressLineNumbers/>
      <w:spacing w:before="120" w:after="120"/>
    </w:pPr>
    <w:rPr>
      <w:rFonts w:cs="Tahoma"/>
      <w:i/>
      <w:iCs/>
      <w:sz w:val="24"/>
      <w:szCs w:val="24"/>
    </w:rPr>
  </w:style>
  <w:style w:type="paragraph" w:customStyle="1" w:styleId="Default">
    <w:name w:val="Default"/>
    <w:rPr>
      <w:rFonts w:ascii="Arial" w:eastAsia="Calibri" w:hAnsi="Arial" w:cs="Arial"/>
      <w:color w:val="000000"/>
      <w:sz w:val="24"/>
      <w:szCs w:val="24"/>
    </w:rPr>
  </w:style>
  <w:style w:type="paragraph" w:customStyle="1" w:styleId="Normalny1">
    <w:name w:val="Normalny+1"/>
    <w:basedOn w:val="Default"/>
    <w:next w:val="Default"/>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styleId="Tekstdymka">
    <w:name w:val="Balloon Text"/>
    <w:basedOn w:val="Normalny"/>
    <w:rPr>
      <w:rFonts w:ascii="Tahoma" w:hAnsi="Tahoma" w:cs="Tahoma"/>
      <w:sz w:val="16"/>
      <w:szCs w:val="16"/>
    </w:rPr>
  </w:style>
  <w:style w:type="paragraph" w:customStyle="1" w:styleId="Normalny10">
    <w:name w:val="Normalny1"/>
    <w:pPr>
      <w:widowControl w:val="0"/>
    </w:pPr>
    <w:rPr>
      <w:rFonts w:ascii="Liberation Serif" w:eastAsia="NSimSun" w:hAnsi="Liberation Serif" w:cs="Arial"/>
      <w:sz w:val="24"/>
      <w:szCs w:val="24"/>
      <w:lang w:bidi="hi-IN"/>
    </w:rPr>
  </w:style>
  <w:style w:type="paragraph" w:customStyle="1" w:styleId="Style3">
    <w:name w:val="Style3"/>
    <w:pPr>
      <w:widowControl w:val="0"/>
      <w:jc w:val="both"/>
    </w:pPr>
    <w:rPr>
      <w:rFonts w:eastAsia="Arial" w:cs="Mangal"/>
      <w:sz w:val="24"/>
      <w:szCs w:val="24"/>
      <w:lang w:eastAsia="pl-PL" w:bidi="hi-IN"/>
    </w:rPr>
  </w:style>
  <w:style w:type="paragraph" w:customStyle="1" w:styleId="Style9">
    <w:name w:val="Style9"/>
    <w:pPr>
      <w:widowControl w:val="0"/>
      <w:jc w:val="both"/>
    </w:pPr>
    <w:rPr>
      <w:rFonts w:eastAsia="Arial" w:cs="Mangal"/>
      <w:sz w:val="24"/>
      <w:szCs w:val="24"/>
      <w:lang w:eastAsia="pl-PL"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rzasnik.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ekretariat@rzasnik.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od@rzasnik.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2149</Words>
  <Characters>12896</Characters>
  <Application>Microsoft Office Word</Application>
  <DocSecurity>0</DocSecurity>
  <Lines>107</Lines>
  <Paragraphs>30</Paragraphs>
  <ScaleCrop>false</ScaleCrop>
  <Company/>
  <LinksUpToDate>false</LinksUpToDate>
  <CharactersWithSpaces>15015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 Uchwały</dc:title>
  <dc:creator>EdytaS</dc:creator>
  <cp:lastModifiedBy>Edyta Malinowska</cp:lastModifiedBy>
  <cp:revision>4</cp:revision>
  <dcterms:created xsi:type="dcterms:W3CDTF">2026-05-27T11:45:00Z</dcterms:created>
  <dcterms:modified xsi:type="dcterms:W3CDTF">2026-05-29T06:29:00Z</dcterms:modified>
  <cp:version>917504</cp:version>
</cp:coreProperties>
</file>