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6C69D" w14:textId="5DE04AEB" w:rsidR="0094371B" w:rsidRPr="007F1796" w:rsidRDefault="001E5299" w:rsidP="001E529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</w:t>
      </w:r>
      <w:r w:rsidR="0094371B" w:rsidRPr="007F1796">
        <w:rPr>
          <w:rFonts w:ascii="Times New Roman" w:hAnsi="Times New Roman" w:cs="Times New Roman"/>
          <w:b/>
          <w:sz w:val="26"/>
          <w:szCs w:val="26"/>
        </w:rPr>
        <w:t xml:space="preserve">UCHWAŁA NR </w:t>
      </w:r>
      <w:r w:rsidR="00C4053C">
        <w:rPr>
          <w:rFonts w:ascii="Times New Roman" w:hAnsi="Times New Roman" w:cs="Times New Roman"/>
          <w:b/>
          <w:sz w:val="26"/>
          <w:szCs w:val="26"/>
        </w:rPr>
        <w:t>XII</w:t>
      </w:r>
      <w:r w:rsidR="008941FE">
        <w:rPr>
          <w:rFonts w:ascii="Times New Roman" w:hAnsi="Times New Roman" w:cs="Times New Roman"/>
          <w:b/>
          <w:sz w:val="26"/>
          <w:szCs w:val="26"/>
        </w:rPr>
        <w:t>………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94371B" w:rsidRPr="007F1796">
        <w:rPr>
          <w:rFonts w:ascii="Times New Roman" w:hAnsi="Times New Roman" w:cs="Times New Roman"/>
          <w:b/>
          <w:sz w:val="26"/>
          <w:szCs w:val="26"/>
        </w:rPr>
        <w:t>202</w:t>
      </w:r>
      <w:r w:rsidR="00C4053C">
        <w:rPr>
          <w:rFonts w:ascii="Times New Roman" w:hAnsi="Times New Roman" w:cs="Times New Roman"/>
          <w:b/>
          <w:sz w:val="26"/>
          <w:szCs w:val="26"/>
        </w:rPr>
        <w:t xml:space="preserve">5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C4053C">
        <w:rPr>
          <w:rFonts w:ascii="Times New Roman" w:hAnsi="Times New Roman" w:cs="Times New Roman"/>
          <w:b/>
          <w:sz w:val="26"/>
          <w:szCs w:val="26"/>
        </w:rPr>
        <w:t xml:space="preserve">   -PROJEKT-</w:t>
      </w:r>
    </w:p>
    <w:p w14:paraId="727E72D6" w14:textId="28C7D6F4" w:rsidR="0094371B" w:rsidRPr="007F1796" w:rsidRDefault="0094371B" w:rsidP="001E529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1796">
        <w:rPr>
          <w:rFonts w:ascii="Times New Roman" w:hAnsi="Times New Roman" w:cs="Times New Roman"/>
          <w:b/>
          <w:sz w:val="26"/>
          <w:szCs w:val="26"/>
        </w:rPr>
        <w:t>RADY GMINY RZĄŚNIK</w:t>
      </w:r>
    </w:p>
    <w:p w14:paraId="78087AF8" w14:textId="7AC01882" w:rsidR="0094371B" w:rsidRPr="007F1796" w:rsidRDefault="0094371B" w:rsidP="001E529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1796">
        <w:rPr>
          <w:rFonts w:ascii="Times New Roman" w:hAnsi="Times New Roman" w:cs="Times New Roman"/>
          <w:b/>
          <w:sz w:val="26"/>
          <w:szCs w:val="26"/>
        </w:rPr>
        <w:t>z dnia 2</w:t>
      </w:r>
      <w:r w:rsidR="00C4053C">
        <w:rPr>
          <w:rFonts w:ascii="Times New Roman" w:hAnsi="Times New Roman" w:cs="Times New Roman"/>
          <w:b/>
          <w:sz w:val="26"/>
          <w:szCs w:val="26"/>
        </w:rPr>
        <w:t>3</w:t>
      </w:r>
      <w:r w:rsidRPr="007F1796">
        <w:rPr>
          <w:rFonts w:ascii="Times New Roman" w:hAnsi="Times New Roman" w:cs="Times New Roman"/>
          <w:b/>
          <w:sz w:val="26"/>
          <w:szCs w:val="26"/>
        </w:rPr>
        <w:t xml:space="preserve"> czerwca 202</w:t>
      </w:r>
      <w:r w:rsidR="00C4053C">
        <w:rPr>
          <w:rFonts w:ascii="Times New Roman" w:hAnsi="Times New Roman" w:cs="Times New Roman"/>
          <w:b/>
          <w:sz w:val="26"/>
          <w:szCs w:val="26"/>
        </w:rPr>
        <w:t>5</w:t>
      </w:r>
      <w:r w:rsidRPr="007F1796">
        <w:rPr>
          <w:rFonts w:ascii="Times New Roman" w:hAnsi="Times New Roman" w:cs="Times New Roman"/>
          <w:b/>
          <w:sz w:val="26"/>
          <w:szCs w:val="26"/>
        </w:rPr>
        <w:t xml:space="preserve"> roku</w:t>
      </w:r>
    </w:p>
    <w:p w14:paraId="7862666A" w14:textId="77777777" w:rsidR="0094371B" w:rsidRPr="007F1796" w:rsidRDefault="0094371B" w:rsidP="0094371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71FFE71E" w14:textId="77777777" w:rsidR="0094371B" w:rsidRPr="007F1796" w:rsidRDefault="0094371B" w:rsidP="0094371B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0" w:name="p0"/>
      <w:bookmarkEnd w:id="0"/>
      <w:r w:rsidRPr="007F1796">
        <w:rPr>
          <w:rFonts w:ascii="Times New Roman" w:hAnsi="Times New Roman" w:cs="Times New Roman"/>
          <w:b/>
          <w:bCs/>
          <w:color w:val="000000"/>
          <w:sz w:val="26"/>
          <w:szCs w:val="26"/>
        </w:rPr>
        <w:t>w sprawie udzielenia Wójtowi Gminy Rząśnik wotum zaufania</w:t>
      </w:r>
    </w:p>
    <w:p w14:paraId="0152586C" w14:textId="77777777" w:rsidR="0094371B" w:rsidRPr="007F1796" w:rsidRDefault="0094371B" w:rsidP="0094371B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4F16D7B6" w14:textId="79D77F4A" w:rsidR="0094371B" w:rsidRPr="007F1796" w:rsidRDefault="0094371B" w:rsidP="0094371B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1796">
        <w:rPr>
          <w:rFonts w:ascii="Times New Roman" w:hAnsi="Times New Roman" w:cs="Times New Roman"/>
          <w:color w:val="000000"/>
          <w:sz w:val="26"/>
          <w:szCs w:val="26"/>
        </w:rPr>
        <w:t xml:space="preserve">     Na podstawie art. 18 ust. 2 pkt 4 a i art. 28 aa ust. 9 ustawy z dnia 8 marca 1990r. o samorządzie gminnym (t.j. Dz.U. z 2024r., poz.</w:t>
      </w:r>
      <w:r w:rsidR="00C4053C">
        <w:rPr>
          <w:rFonts w:ascii="Times New Roman" w:hAnsi="Times New Roman" w:cs="Times New Roman"/>
          <w:color w:val="000000"/>
          <w:sz w:val="26"/>
          <w:szCs w:val="26"/>
        </w:rPr>
        <w:t xml:space="preserve">1465 </w:t>
      </w:r>
      <w:r w:rsidRPr="007F1796">
        <w:rPr>
          <w:rFonts w:ascii="Times New Roman" w:hAnsi="Times New Roman" w:cs="Times New Roman"/>
          <w:color w:val="000000"/>
          <w:sz w:val="26"/>
          <w:szCs w:val="26"/>
        </w:rPr>
        <w:t>ze zm.) uchwala się,                                          co następuje:</w:t>
      </w:r>
    </w:p>
    <w:p w14:paraId="3A5E4EF7" w14:textId="77777777" w:rsidR="0094371B" w:rsidRPr="007F1796" w:rsidRDefault="0094371B" w:rsidP="0094371B">
      <w:pPr>
        <w:keepNext/>
        <w:spacing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F1796">
        <w:rPr>
          <w:rFonts w:ascii="Times New Roman" w:hAnsi="Times New Roman" w:cs="Times New Roman"/>
          <w:color w:val="000000"/>
          <w:sz w:val="26"/>
          <w:szCs w:val="26"/>
        </w:rPr>
        <w:t>§ 1.</w:t>
      </w:r>
    </w:p>
    <w:p w14:paraId="4F08239C" w14:textId="16B3A02B" w:rsidR="0094371B" w:rsidRPr="007F1796" w:rsidRDefault="0094371B" w:rsidP="0094371B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z1"/>
      <w:bookmarkEnd w:id="1"/>
      <w:r w:rsidRPr="007F1796">
        <w:rPr>
          <w:rFonts w:ascii="Times New Roman" w:hAnsi="Times New Roman" w:cs="Times New Roman"/>
          <w:color w:val="000000"/>
          <w:sz w:val="26"/>
          <w:szCs w:val="26"/>
        </w:rPr>
        <w:t>Rada Gminy Rząśnik, po rozpatrzeniu i zakończeniu debaty nad Raportem o stanie Gminy Rząśnik  za 202</w:t>
      </w:r>
      <w:r w:rsidR="00B64149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7F1796">
        <w:rPr>
          <w:rFonts w:ascii="Times New Roman" w:hAnsi="Times New Roman" w:cs="Times New Roman"/>
          <w:color w:val="000000"/>
          <w:sz w:val="26"/>
          <w:szCs w:val="26"/>
        </w:rPr>
        <w:t xml:space="preserve"> rok, udziela Wójtowi Gminy Rząśnik wotum zaufania.</w:t>
      </w:r>
    </w:p>
    <w:p w14:paraId="064AF543" w14:textId="77777777" w:rsidR="0094371B" w:rsidRPr="007F1796" w:rsidRDefault="0094371B" w:rsidP="0094371B">
      <w:pPr>
        <w:keepNext/>
        <w:spacing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F1796">
        <w:rPr>
          <w:rFonts w:ascii="Times New Roman" w:hAnsi="Times New Roman" w:cs="Times New Roman"/>
          <w:color w:val="000000"/>
          <w:sz w:val="26"/>
          <w:szCs w:val="26"/>
        </w:rPr>
        <w:t>§ 2.</w:t>
      </w:r>
    </w:p>
    <w:p w14:paraId="04AFB9CD" w14:textId="77777777" w:rsidR="0094371B" w:rsidRPr="007F1796" w:rsidRDefault="0094371B" w:rsidP="0094371B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2" w:name="z2"/>
      <w:bookmarkEnd w:id="2"/>
      <w:r w:rsidRPr="007F1796">
        <w:rPr>
          <w:rFonts w:ascii="Times New Roman" w:hAnsi="Times New Roman" w:cs="Times New Roman"/>
          <w:color w:val="000000"/>
          <w:sz w:val="26"/>
          <w:szCs w:val="26"/>
        </w:rPr>
        <w:t>Uchwała wchodzi w życie z dniem podjęcia.</w:t>
      </w:r>
    </w:p>
    <w:p w14:paraId="64779243" w14:textId="77777777" w:rsidR="0094371B" w:rsidRPr="007F1796" w:rsidRDefault="0094371B" w:rsidP="0094371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5A32F54C" w14:textId="77777777" w:rsidR="0094371B" w:rsidRPr="007F1796" w:rsidRDefault="0094371B" w:rsidP="0094371B">
      <w:pPr>
        <w:rPr>
          <w:rFonts w:ascii="Times New Roman" w:hAnsi="Times New Roman" w:cs="Times New Roman"/>
          <w:sz w:val="26"/>
          <w:szCs w:val="26"/>
        </w:rPr>
      </w:pPr>
    </w:p>
    <w:p w14:paraId="6FF94018" w14:textId="77777777" w:rsidR="0094371B" w:rsidRDefault="0094371B" w:rsidP="0094371B">
      <w:pPr>
        <w:rPr>
          <w:sz w:val="26"/>
          <w:szCs w:val="26"/>
        </w:rPr>
      </w:pPr>
    </w:p>
    <w:p w14:paraId="481CD09B" w14:textId="77777777" w:rsidR="0094371B" w:rsidRDefault="0094371B" w:rsidP="0094371B">
      <w:pPr>
        <w:rPr>
          <w:sz w:val="26"/>
          <w:szCs w:val="26"/>
        </w:rPr>
      </w:pPr>
    </w:p>
    <w:p w14:paraId="147B95C4" w14:textId="77777777" w:rsidR="0094371B" w:rsidRDefault="0094371B" w:rsidP="0094371B">
      <w:pPr>
        <w:rPr>
          <w:sz w:val="26"/>
          <w:szCs w:val="26"/>
        </w:rPr>
      </w:pPr>
    </w:p>
    <w:p w14:paraId="642D304E" w14:textId="77777777" w:rsidR="0094371B" w:rsidRPr="00E539C9" w:rsidRDefault="0094371B" w:rsidP="0094371B">
      <w:pPr>
        <w:rPr>
          <w:sz w:val="26"/>
          <w:szCs w:val="26"/>
        </w:rPr>
      </w:pPr>
    </w:p>
    <w:p w14:paraId="34A311B4" w14:textId="77777777" w:rsidR="0094371B" w:rsidRDefault="0094371B" w:rsidP="0094371B">
      <w:pPr>
        <w:rPr>
          <w:sz w:val="26"/>
          <w:szCs w:val="26"/>
        </w:rPr>
      </w:pPr>
    </w:p>
    <w:p w14:paraId="6EEAF969" w14:textId="77777777" w:rsidR="0094371B" w:rsidRDefault="0094371B" w:rsidP="0094371B">
      <w:pPr>
        <w:rPr>
          <w:sz w:val="26"/>
          <w:szCs w:val="26"/>
        </w:rPr>
      </w:pPr>
    </w:p>
    <w:p w14:paraId="476F14E0" w14:textId="77777777" w:rsidR="0094371B" w:rsidRDefault="0094371B" w:rsidP="0094371B">
      <w:pPr>
        <w:rPr>
          <w:sz w:val="26"/>
          <w:szCs w:val="26"/>
        </w:rPr>
      </w:pPr>
    </w:p>
    <w:p w14:paraId="0B80A63A" w14:textId="77777777" w:rsidR="0094371B" w:rsidRDefault="0094371B" w:rsidP="0094371B">
      <w:pPr>
        <w:rPr>
          <w:sz w:val="26"/>
          <w:szCs w:val="26"/>
        </w:rPr>
      </w:pPr>
    </w:p>
    <w:p w14:paraId="6175B22B" w14:textId="77777777" w:rsidR="0094371B" w:rsidRDefault="0094371B" w:rsidP="0094371B">
      <w:pPr>
        <w:rPr>
          <w:sz w:val="26"/>
          <w:szCs w:val="26"/>
        </w:rPr>
      </w:pPr>
    </w:p>
    <w:p w14:paraId="7B41172D" w14:textId="77777777" w:rsidR="0094371B" w:rsidRDefault="0094371B" w:rsidP="0094371B">
      <w:pPr>
        <w:rPr>
          <w:sz w:val="26"/>
          <w:szCs w:val="26"/>
        </w:rPr>
      </w:pPr>
    </w:p>
    <w:p w14:paraId="0B230759" w14:textId="77777777" w:rsidR="0094371B" w:rsidRPr="00E539C9" w:rsidRDefault="0094371B" w:rsidP="0094371B">
      <w:pPr>
        <w:rPr>
          <w:sz w:val="26"/>
          <w:szCs w:val="26"/>
        </w:rPr>
      </w:pPr>
    </w:p>
    <w:p w14:paraId="59DD8752" w14:textId="77777777" w:rsidR="0094371B" w:rsidRPr="00E539C9" w:rsidRDefault="0094371B" w:rsidP="0094371B">
      <w:pPr>
        <w:rPr>
          <w:sz w:val="26"/>
          <w:szCs w:val="26"/>
        </w:rPr>
      </w:pPr>
    </w:p>
    <w:p w14:paraId="229D3227" w14:textId="77777777" w:rsidR="0094371B" w:rsidRPr="00953425" w:rsidRDefault="0094371B" w:rsidP="0094371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425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0399C216" w14:textId="77777777" w:rsidR="0094371B" w:rsidRPr="00953425" w:rsidRDefault="0094371B" w:rsidP="0094371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425">
        <w:rPr>
          <w:rFonts w:ascii="Times New Roman" w:hAnsi="Times New Roman" w:cs="Times New Roman"/>
          <w:b/>
          <w:sz w:val="24"/>
          <w:szCs w:val="24"/>
        </w:rPr>
        <w:t>uchwały w sprawie udzielenia wotum zaufania</w:t>
      </w:r>
    </w:p>
    <w:p w14:paraId="3CB77725" w14:textId="77777777" w:rsidR="0094371B" w:rsidRPr="00953425" w:rsidRDefault="0094371B" w:rsidP="0094371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62A646" w14:textId="1A71157A" w:rsidR="0094371B" w:rsidRPr="00953425" w:rsidRDefault="0094371B" w:rsidP="0094371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425">
        <w:rPr>
          <w:rFonts w:ascii="Times New Roman" w:hAnsi="Times New Roman" w:cs="Times New Roman"/>
          <w:sz w:val="24"/>
          <w:szCs w:val="24"/>
        </w:rPr>
        <w:t xml:space="preserve">Zgodnie z art. 18 ust.2 pkt 4a ustawy z dnia 8 marca 1990 roku o samorządzie gminnym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5342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t.j. </w:t>
      </w:r>
      <w:r w:rsidRPr="00953425">
        <w:rPr>
          <w:rFonts w:ascii="Times New Roman" w:hAnsi="Times New Roman" w:cs="Times New Roman"/>
          <w:sz w:val="24"/>
          <w:szCs w:val="24"/>
        </w:rPr>
        <w:t>Dz.U. z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53425">
        <w:rPr>
          <w:rFonts w:ascii="Times New Roman" w:hAnsi="Times New Roman" w:cs="Times New Roman"/>
          <w:sz w:val="24"/>
          <w:szCs w:val="24"/>
        </w:rPr>
        <w:t xml:space="preserve"> r. poz. </w:t>
      </w:r>
      <w:r w:rsidR="000A0870">
        <w:rPr>
          <w:rFonts w:ascii="Times New Roman" w:hAnsi="Times New Roman" w:cs="Times New Roman"/>
          <w:sz w:val="24"/>
          <w:szCs w:val="24"/>
        </w:rPr>
        <w:t>1465</w:t>
      </w:r>
      <w:r>
        <w:rPr>
          <w:rFonts w:ascii="Times New Roman" w:hAnsi="Times New Roman" w:cs="Times New Roman"/>
          <w:sz w:val="24"/>
          <w:szCs w:val="24"/>
        </w:rPr>
        <w:t xml:space="preserve"> ze zm.</w:t>
      </w:r>
      <w:r w:rsidRPr="00953425">
        <w:rPr>
          <w:rFonts w:ascii="Times New Roman" w:hAnsi="Times New Roman" w:cs="Times New Roman"/>
          <w:sz w:val="24"/>
          <w:szCs w:val="24"/>
        </w:rPr>
        <w:t>) do wyłącznej właściwości rady gminy należy rozpatrywanie raportu o stanie gminy oraz podejmowanie uchwały w sprawie udzielenia lub nieudzielenia wotum zaufania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3425">
        <w:rPr>
          <w:rFonts w:ascii="Times New Roman" w:hAnsi="Times New Roman" w:cs="Times New Roman"/>
          <w:sz w:val="24"/>
          <w:szCs w:val="24"/>
        </w:rPr>
        <w:t>z tego tytułu. Wójt co roku, do dnia 31 maja, ma obowiązek przedstawić radzie gminy raport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425">
        <w:rPr>
          <w:rFonts w:ascii="Times New Roman" w:hAnsi="Times New Roman" w:cs="Times New Roman"/>
          <w:sz w:val="24"/>
          <w:szCs w:val="24"/>
        </w:rPr>
        <w:t xml:space="preserve">o stanie gminy, który podsumowuje jego działalność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53425">
        <w:rPr>
          <w:rFonts w:ascii="Times New Roman" w:hAnsi="Times New Roman" w:cs="Times New Roman"/>
          <w:sz w:val="24"/>
          <w:szCs w:val="24"/>
        </w:rPr>
        <w:t>w poprzednim roku kalendarzowym. Przedmiotem raportu ma być w szczególności realizacja polityk, programów i strategii, uchwał rady gminy i budżetu obywatelskiego. Art. 28aa ustawy o samorządzie gminnym (</w:t>
      </w:r>
      <w:r>
        <w:rPr>
          <w:rFonts w:ascii="Times New Roman" w:hAnsi="Times New Roman" w:cs="Times New Roman"/>
          <w:sz w:val="24"/>
          <w:szCs w:val="24"/>
        </w:rPr>
        <w:t xml:space="preserve"> t.j. </w:t>
      </w:r>
      <w:r w:rsidRPr="00953425">
        <w:rPr>
          <w:rFonts w:ascii="Times New Roman" w:hAnsi="Times New Roman" w:cs="Times New Roman"/>
          <w:sz w:val="24"/>
          <w:szCs w:val="24"/>
        </w:rPr>
        <w:t xml:space="preserve">Dz. U.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425">
        <w:rPr>
          <w:rFonts w:ascii="Times New Roman" w:hAnsi="Times New Roman" w:cs="Times New Roman"/>
          <w:sz w:val="24"/>
          <w:szCs w:val="24"/>
        </w:rPr>
        <w:t>z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53425">
        <w:rPr>
          <w:rFonts w:ascii="Times New Roman" w:hAnsi="Times New Roman" w:cs="Times New Roman"/>
          <w:sz w:val="24"/>
          <w:szCs w:val="24"/>
        </w:rPr>
        <w:t xml:space="preserve"> r., poz. </w:t>
      </w:r>
      <w:r w:rsidR="00572949">
        <w:rPr>
          <w:rFonts w:ascii="Times New Roman" w:hAnsi="Times New Roman" w:cs="Times New Roman"/>
          <w:sz w:val="24"/>
          <w:szCs w:val="24"/>
        </w:rPr>
        <w:t>1465</w:t>
      </w:r>
      <w:r>
        <w:rPr>
          <w:rFonts w:ascii="Times New Roman" w:hAnsi="Times New Roman" w:cs="Times New Roman"/>
          <w:sz w:val="24"/>
          <w:szCs w:val="24"/>
        </w:rPr>
        <w:t xml:space="preserve"> ze zm.)</w:t>
      </w:r>
      <w:r w:rsidRPr="00953425">
        <w:rPr>
          <w:rFonts w:ascii="Times New Roman" w:hAnsi="Times New Roman" w:cs="Times New Roman"/>
          <w:sz w:val="24"/>
          <w:szCs w:val="24"/>
        </w:rPr>
        <w:t xml:space="preserve"> wskazuje, że rada gminy rozpatruje ww. raport podczas sesji, na której podejmowana jest uchwała w sprawie udzielenia lub nieudzielenia wójtowi absolutorium. Raport rozpatrywany jest w pierwszej kolejności. </w:t>
      </w:r>
      <w:r w:rsidR="00AC645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53425">
        <w:rPr>
          <w:rFonts w:ascii="Times New Roman" w:hAnsi="Times New Roman" w:cs="Times New Roman"/>
          <w:sz w:val="24"/>
          <w:szCs w:val="24"/>
        </w:rPr>
        <w:t xml:space="preserve">Nad przedstawionym raportem przeprowadza się debatę, w której głos zabierają radni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53425">
        <w:rPr>
          <w:rFonts w:ascii="Times New Roman" w:hAnsi="Times New Roman" w:cs="Times New Roman"/>
          <w:sz w:val="24"/>
          <w:szCs w:val="24"/>
        </w:rPr>
        <w:t xml:space="preserve"> i mieszkańcy. Po zakończeniu debaty rada gminy przeprowadza głosowanie nad udzieleniem wójtowi wotum zaufania. Uchwałę o udzieleniu wójtowi wotum zaufania rada gminy podejmuje bezwzględną większością głosów ustawowego składu rady. Niepodjęcie uchwały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53425">
        <w:rPr>
          <w:rFonts w:ascii="Times New Roman" w:hAnsi="Times New Roman" w:cs="Times New Roman"/>
          <w:sz w:val="24"/>
          <w:szCs w:val="24"/>
        </w:rPr>
        <w:t xml:space="preserve">o udzieleniu wójtowi wotum zaufania jest równoznaczne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3425">
        <w:rPr>
          <w:rFonts w:ascii="Times New Roman" w:hAnsi="Times New Roman" w:cs="Times New Roman"/>
          <w:sz w:val="24"/>
          <w:szCs w:val="24"/>
        </w:rPr>
        <w:t>z podjęciem uchwały o nieudzieleniu wotum zaufania. Ze względu na integralność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3425">
        <w:rPr>
          <w:rFonts w:ascii="Times New Roman" w:hAnsi="Times New Roman" w:cs="Times New Roman"/>
          <w:sz w:val="24"/>
          <w:szCs w:val="24"/>
        </w:rPr>
        <w:t xml:space="preserve"> i kompletność Raportu przedstawionego Radzie Gminy Rząśnik, Rada powinna podjąć uchwałę w sprawie udzielenia wotum zaufania.</w:t>
      </w:r>
    </w:p>
    <w:p w14:paraId="1491B17C" w14:textId="77777777" w:rsidR="0094371B" w:rsidRDefault="0094371B" w:rsidP="0094371B">
      <w:pPr>
        <w:rPr>
          <w:sz w:val="26"/>
          <w:szCs w:val="26"/>
        </w:rPr>
      </w:pPr>
    </w:p>
    <w:p w14:paraId="3452A4A9" w14:textId="77777777" w:rsidR="0094371B" w:rsidRDefault="0094371B" w:rsidP="0094371B">
      <w:pPr>
        <w:rPr>
          <w:sz w:val="26"/>
          <w:szCs w:val="26"/>
        </w:rPr>
      </w:pPr>
    </w:p>
    <w:p w14:paraId="6183AD3A" w14:textId="77777777" w:rsidR="0094371B" w:rsidRDefault="0094371B" w:rsidP="0094371B"/>
    <w:p w14:paraId="371A5041" w14:textId="77777777" w:rsidR="00785409" w:rsidRDefault="00785409"/>
    <w:sectPr w:rsidR="00785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1B"/>
    <w:rsid w:val="000A0870"/>
    <w:rsid w:val="001644B6"/>
    <w:rsid w:val="0018164E"/>
    <w:rsid w:val="001E5299"/>
    <w:rsid w:val="003F6CC2"/>
    <w:rsid w:val="00572949"/>
    <w:rsid w:val="00785409"/>
    <w:rsid w:val="008941FE"/>
    <w:rsid w:val="00917758"/>
    <w:rsid w:val="0094371B"/>
    <w:rsid w:val="009A413B"/>
    <w:rsid w:val="00AC6458"/>
    <w:rsid w:val="00B021A2"/>
    <w:rsid w:val="00B64149"/>
    <w:rsid w:val="00C4053C"/>
    <w:rsid w:val="00C97A54"/>
    <w:rsid w:val="00EE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8CCBE"/>
  <w15:chartTrackingRefBased/>
  <w15:docId w15:val="{71439A7A-7416-4454-96ED-4CA4C66D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71B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371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371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371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371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371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371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371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371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371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3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3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37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371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371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37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37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37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37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37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43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371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437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371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437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371B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4371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3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371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3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330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Kamińska</dc:creator>
  <cp:keywords/>
  <dc:description/>
  <cp:lastModifiedBy>Grażyna Kamińska</cp:lastModifiedBy>
  <cp:revision>7</cp:revision>
  <cp:lastPrinted>2025-06-06T07:52:00Z</cp:lastPrinted>
  <dcterms:created xsi:type="dcterms:W3CDTF">2025-06-09T11:20:00Z</dcterms:created>
  <dcterms:modified xsi:type="dcterms:W3CDTF">2025-06-18T07:47:00Z</dcterms:modified>
</cp:coreProperties>
</file>